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85" w:rsidRPr="00DB29FD" w:rsidRDefault="00FD6685" w:rsidP="002625FD">
      <w:pPr>
        <w:spacing w:after="0" w:line="240" w:lineRule="auto"/>
        <w:jc w:val="both"/>
        <w:rPr>
          <w:rFonts w:ascii="Times New Roman" w:hAnsi="Times New Roman" w:cs="Times New Roman"/>
          <w:sz w:val="24"/>
          <w:szCs w:val="24"/>
        </w:rPr>
      </w:pPr>
    </w:p>
    <w:p w:rsidR="00DE22DB" w:rsidRPr="00DB29FD" w:rsidRDefault="00DE22DB" w:rsidP="00DE22DB">
      <w:pPr>
        <w:spacing w:after="0"/>
        <w:jc w:val="center"/>
        <w:rPr>
          <w:rFonts w:ascii="Times New Roman" w:hAnsi="Times New Roman" w:cs="Times New Roman"/>
          <w:b/>
          <w:sz w:val="16"/>
          <w:szCs w:val="24"/>
        </w:rPr>
      </w:pPr>
      <w:r w:rsidRPr="00DB29FD">
        <w:rPr>
          <w:rFonts w:ascii="Times New Roman" w:hAnsi="Times New Roman" w:cs="Times New Roman"/>
          <w:b/>
          <w:sz w:val="16"/>
          <w:szCs w:val="24"/>
        </w:rPr>
        <w:t xml:space="preserve">МУНИЦИПАЛЬНОЕ БЮДЖЕТНОЕ ОБЩЕОБРАЗОВАТЕЛЬНОЕ УЧРЕЖДЕНИЕ </w:t>
      </w:r>
    </w:p>
    <w:p w:rsidR="00DE22DB" w:rsidRPr="00DB29FD" w:rsidRDefault="00DE22DB" w:rsidP="00DE22DB">
      <w:pPr>
        <w:spacing w:after="0"/>
        <w:jc w:val="center"/>
        <w:rPr>
          <w:rFonts w:ascii="Times New Roman" w:hAnsi="Times New Roman" w:cs="Times New Roman"/>
          <w:b/>
          <w:sz w:val="16"/>
          <w:szCs w:val="24"/>
        </w:rPr>
      </w:pPr>
      <w:r w:rsidRPr="00DB29FD">
        <w:rPr>
          <w:rFonts w:ascii="Times New Roman" w:hAnsi="Times New Roman" w:cs="Times New Roman"/>
          <w:b/>
          <w:sz w:val="16"/>
          <w:szCs w:val="24"/>
        </w:rPr>
        <w:t>«ПИЖЕМСКАЯ СРЕДНЯЯ ОБЩЕОБРАЗОВАТЕЛЬНАЯ ШКОЛА»</w:t>
      </w:r>
    </w:p>
    <w:p w:rsidR="00DE22DB" w:rsidRPr="00DB29FD" w:rsidRDefault="00DE22DB" w:rsidP="00DE22DB">
      <w:pPr>
        <w:spacing w:after="0"/>
        <w:jc w:val="center"/>
        <w:rPr>
          <w:rFonts w:ascii="Times New Roman" w:hAnsi="Times New Roman" w:cs="Times New Roman"/>
          <w:b/>
          <w:sz w:val="16"/>
          <w:szCs w:val="24"/>
        </w:rPr>
      </w:pPr>
      <w:r w:rsidRPr="00DB29FD">
        <w:rPr>
          <w:rFonts w:ascii="Times New Roman" w:hAnsi="Times New Roman" w:cs="Times New Roman"/>
          <w:b/>
          <w:sz w:val="16"/>
          <w:szCs w:val="24"/>
        </w:rPr>
        <w:t>МБОУ «ПИЖЕМСКАЯ СОШ»</w:t>
      </w:r>
    </w:p>
    <w:p w:rsidR="00DE22DB" w:rsidRPr="00DB29FD" w:rsidRDefault="00DE22DB" w:rsidP="002625FD">
      <w:pPr>
        <w:spacing w:after="0" w:line="240" w:lineRule="auto"/>
        <w:jc w:val="both"/>
        <w:rPr>
          <w:rFonts w:ascii="Times New Roman" w:hAnsi="Times New Roman" w:cs="Times New Roman"/>
          <w:sz w:val="24"/>
          <w:szCs w:val="24"/>
        </w:rPr>
      </w:pPr>
    </w:p>
    <w:p w:rsidR="00DE22DB" w:rsidRPr="00DB29FD" w:rsidRDefault="00DE22DB" w:rsidP="002625FD">
      <w:pPr>
        <w:spacing w:after="0" w:line="240" w:lineRule="auto"/>
        <w:jc w:val="both"/>
        <w:rPr>
          <w:rFonts w:ascii="Times New Roman" w:hAnsi="Times New Roman" w:cs="Times New Roman"/>
          <w:sz w:val="24"/>
          <w:szCs w:val="24"/>
        </w:rPr>
      </w:pPr>
    </w:p>
    <w:p w:rsidR="00B74554" w:rsidRPr="00DB29FD" w:rsidRDefault="00B74554" w:rsidP="00B74554">
      <w:pPr>
        <w:tabs>
          <w:tab w:val="left" w:pos="10840"/>
        </w:tabs>
        <w:spacing w:after="0"/>
        <w:jc w:val="both"/>
        <w:rPr>
          <w:rFonts w:eastAsia="Times New Roman" w:cstheme="minorHAnsi"/>
          <w:b/>
          <w:bCs/>
          <w:sz w:val="24"/>
          <w:szCs w:val="24"/>
          <w:lang w:eastAsia="ru-RU"/>
        </w:rPr>
      </w:pPr>
    </w:p>
    <w:p w:rsidR="00B74554" w:rsidRPr="00DB29FD" w:rsidRDefault="00B74554" w:rsidP="00B74554">
      <w:pPr>
        <w:tabs>
          <w:tab w:val="left" w:pos="10840"/>
        </w:tabs>
        <w:spacing w:after="0"/>
        <w:jc w:val="right"/>
        <w:rPr>
          <w:rFonts w:ascii="Times New Roman" w:eastAsia="Times New Roman" w:hAnsi="Times New Roman" w:cs="Times New Roman"/>
          <w:bCs/>
          <w:sz w:val="24"/>
          <w:szCs w:val="24"/>
          <w:lang w:eastAsia="ru-RU"/>
        </w:rPr>
      </w:pPr>
      <w:r w:rsidRPr="00DB29FD">
        <w:rPr>
          <w:rFonts w:ascii="Times New Roman" w:eastAsia="Times New Roman" w:hAnsi="Times New Roman" w:cs="Times New Roman"/>
          <w:bCs/>
          <w:sz w:val="24"/>
          <w:szCs w:val="24"/>
          <w:lang w:eastAsia="ru-RU"/>
        </w:rPr>
        <w:t>Утверждено</w:t>
      </w:r>
    </w:p>
    <w:p w:rsidR="00B74554" w:rsidRPr="00DB29FD" w:rsidRDefault="00B74554" w:rsidP="00B74554">
      <w:pPr>
        <w:tabs>
          <w:tab w:val="left" w:pos="10840"/>
        </w:tabs>
        <w:spacing w:after="0"/>
        <w:jc w:val="right"/>
        <w:rPr>
          <w:rFonts w:ascii="Times New Roman" w:eastAsia="Times New Roman" w:hAnsi="Times New Roman" w:cs="Times New Roman"/>
          <w:bCs/>
          <w:sz w:val="24"/>
          <w:szCs w:val="24"/>
          <w:lang w:eastAsia="ru-RU"/>
        </w:rPr>
      </w:pPr>
      <w:r w:rsidRPr="00DB29FD">
        <w:rPr>
          <w:rFonts w:ascii="Times New Roman" w:eastAsia="Times New Roman" w:hAnsi="Times New Roman" w:cs="Times New Roman"/>
          <w:bCs/>
          <w:sz w:val="24"/>
          <w:szCs w:val="24"/>
          <w:lang w:eastAsia="ru-RU"/>
        </w:rPr>
        <w:t>Приказом № 15111-од  от 15.11.2023г.</w:t>
      </w:r>
    </w:p>
    <w:p w:rsidR="00B74554" w:rsidRPr="00DB29FD" w:rsidRDefault="00B74554" w:rsidP="005D00B9">
      <w:pPr>
        <w:jc w:val="center"/>
        <w:rPr>
          <w:rFonts w:ascii="Times New Roman" w:hAnsi="Times New Roman" w:cs="Times New Roman"/>
          <w:b/>
          <w:sz w:val="24"/>
          <w:szCs w:val="24"/>
        </w:rPr>
      </w:pPr>
    </w:p>
    <w:p w:rsidR="00B74554" w:rsidRPr="00DB29FD" w:rsidRDefault="00B74554" w:rsidP="005D00B9">
      <w:pPr>
        <w:jc w:val="center"/>
        <w:rPr>
          <w:rFonts w:ascii="Times New Roman" w:hAnsi="Times New Roman" w:cs="Times New Roman"/>
          <w:b/>
          <w:sz w:val="24"/>
          <w:szCs w:val="24"/>
        </w:rPr>
      </w:pPr>
    </w:p>
    <w:p w:rsidR="005D00B9" w:rsidRPr="00DB29FD" w:rsidRDefault="00205C31" w:rsidP="005D00B9">
      <w:pPr>
        <w:jc w:val="center"/>
        <w:rPr>
          <w:rFonts w:ascii="Times New Roman" w:hAnsi="Times New Roman" w:cs="Times New Roman"/>
          <w:b/>
          <w:sz w:val="28"/>
          <w:szCs w:val="24"/>
        </w:rPr>
      </w:pPr>
      <w:r w:rsidRPr="00DB29FD">
        <w:rPr>
          <w:rFonts w:ascii="Times New Roman" w:hAnsi="Times New Roman" w:cs="Times New Roman"/>
          <w:b/>
          <w:sz w:val="28"/>
          <w:szCs w:val="24"/>
        </w:rPr>
        <w:t>П</w:t>
      </w:r>
      <w:r w:rsidR="005D00B9" w:rsidRPr="00DB29FD">
        <w:rPr>
          <w:rFonts w:ascii="Times New Roman" w:hAnsi="Times New Roman" w:cs="Times New Roman"/>
          <w:b/>
          <w:sz w:val="28"/>
          <w:szCs w:val="24"/>
        </w:rPr>
        <w:t>оложение</w:t>
      </w:r>
    </w:p>
    <w:p w:rsidR="005D00B9" w:rsidRPr="00DB29FD" w:rsidRDefault="00F27BA7" w:rsidP="005D00B9">
      <w:pPr>
        <w:jc w:val="center"/>
        <w:rPr>
          <w:rFonts w:ascii="Times New Roman" w:hAnsi="Times New Roman" w:cs="Times New Roman"/>
          <w:b/>
          <w:sz w:val="28"/>
          <w:szCs w:val="24"/>
        </w:rPr>
      </w:pPr>
      <w:r w:rsidRPr="00DB29FD">
        <w:rPr>
          <w:rFonts w:ascii="Times New Roman" w:hAnsi="Times New Roman" w:cs="Times New Roman"/>
          <w:b/>
          <w:sz w:val="28"/>
          <w:szCs w:val="24"/>
        </w:rPr>
        <w:t>О</w:t>
      </w:r>
      <w:r>
        <w:rPr>
          <w:rFonts w:ascii="Times New Roman" w:hAnsi="Times New Roman" w:cs="Times New Roman"/>
          <w:b/>
          <w:sz w:val="28"/>
          <w:szCs w:val="24"/>
        </w:rPr>
        <w:t xml:space="preserve"> </w:t>
      </w:r>
      <w:r w:rsidR="00DB29FD">
        <w:rPr>
          <w:rFonts w:ascii="Times New Roman" w:hAnsi="Times New Roman" w:cs="Times New Roman"/>
          <w:b/>
          <w:sz w:val="28"/>
          <w:szCs w:val="24"/>
        </w:rPr>
        <w:t>школьном краеведческом музее</w:t>
      </w:r>
    </w:p>
    <w:p w:rsidR="001A484D"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 xml:space="preserve">1. </w:t>
      </w:r>
      <w:r w:rsidRPr="00DB29FD">
        <w:rPr>
          <w:rFonts w:ascii="Times New Roman" w:hAnsi="Times New Roman" w:cs="Times New Roman"/>
          <w:b/>
          <w:sz w:val="24"/>
          <w:szCs w:val="24"/>
        </w:rPr>
        <w:t>Цели и задачи школьного музея</w:t>
      </w:r>
    </w:p>
    <w:p w:rsidR="001A484D"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 xml:space="preserve"> 1.1.</w:t>
      </w:r>
      <w:r w:rsidR="001A484D" w:rsidRPr="00DB29FD">
        <w:rPr>
          <w:rFonts w:ascii="Times New Roman" w:hAnsi="Times New Roman" w:cs="Times New Roman"/>
          <w:sz w:val="24"/>
          <w:szCs w:val="24"/>
        </w:rPr>
        <w:t xml:space="preserve"> Школьный краеведческийм</w:t>
      </w:r>
      <w:r w:rsidRPr="00DB29FD">
        <w:rPr>
          <w:rFonts w:ascii="Times New Roman" w:hAnsi="Times New Roman" w:cs="Times New Roman"/>
          <w:sz w:val="24"/>
          <w:szCs w:val="24"/>
        </w:rPr>
        <w:t>узей с</w:t>
      </w:r>
      <w:r w:rsidR="001A484D" w:rsidRPr="00DB29FD">
        <w:rPr>
          <w:rFonts w:ascii="Times New Roman" w:hAnsi="Times New Roman" w:cs="Times New Roman"/>
          <w:sz w:val="24"/>
          <w:szCs w:val="24"/>
        </w:rPr>
        <w:t>оздан в МБ</w:t>
      </w:r>
      <w:r w:rsidR="00B74554" w:rsidRPr="00DB29FD">
        <w:rPr>
          <w:rFonts w:ascii="Times New Roman" w:hAnsi="Times New Roman" w:cs="Times New Roman"/>
          <w:sz w:val="24"/>
          <w:szCs w:val="24"/>
        </w:rPr>
        <w:t>О</w:t>
      </w:r>
      <w:r w:rsidR="001A484D" w:rsidRPr="00DB29FD">
        <w:rPr>
          <w:rFonts w:ascii="Times New Roman" w:hAnsi="Times New Roman" w:cs="Times New Roman"/>
          <w:sz w:val="24"/>
          <w:szCs w:val="24"/>
        </w:rPr>
        <w:t xml:space="preserve">У </w:t>
      </w:r>
      <w:r w:rsidR="00A56B11" w:rsidRPr="00DB29FD">
        <w:rPr>
          <w:rFonts w:ascii="Times New Roman" w:hAnsi="Times New Roman" w:cs="Times New Roman"/>
          <w:sz w:val="24"/>
          <w:szCs w:val="24"/>
        </w:rPr>
        <w:t>«</w:t>
      </w:r>
      <w:r w:rsidR="001A484D" w:rsidRPr="00DB29FD">
        <w:rPr>
          <w:rFonts w:ascii="Times New Roman" w:hAnsi="Times New Roman" w:cs="Times New Roman"/>
          <w:sz w:val="24"/>
          <w:szCs w:val="24"/>
        </w:rPr>
        <w:t>Пижемск</w:t>
      </w:r>
      <w:r w:rsidR="00B74554" w:rsidRPr="00DB29FD">
        <w:rPr>
          <w:rFonts w:ascii="Times New Roman" w:hAnsi="Times New Roman" w:cs="Times New Roman"/>
          <w:sz w:val="24"/>
          <w:szCs w:val="24"/>
        </w:rPr>
        <w:t>ая</w:t>
      </w:r>
      <w:r w:rsidR="001A484D" w:rsidRPr="00DB29FD">
        <w:rPr>
          <w:rFonts w:ascii="Times New Roman" w:hAnsi="Times New Roman" w:cs="Times New Roman"/>
          <w:sz w:val="24"/>
          <w:szCs w:val="24"/>
        </w:rPr>
        <w:t xml:space="preserve"> средн</w:t>
      </w:r>
      <w:r w:rsidR="00B74554" w:rsidRPr="00DB29FD">
        <w:rPr>
          <w:rFonts w:ascii="Times New Roman" w:hAnsi="Times New Roman" w:cs="Times New Roman"/>
          <w:sz w:val="24"/>
          <w:szCs w:val="24"/>
        </w:rPr>
        <w:t>яя</w:t>
      </w:r>
      <w:r w:rsidR="001A484D" w:rsidRPr="00DB29FD">
        <w:rPr>
          <w:rFonts w:ascii="Times New Roman" w:hAnsi="Times New Roman" w:cs="Times New Roman"/>
          <w:sz w:val="24"/>
          <w:szCs w:val="24"/>
        </w:rPr>
        <w:t xml:space="preserve"> общеобразовательн</w:t>
      </w:r>
      <w:r w:rsidR="00B74554" w:rsidRPr="00DB29FD">
        <w:rPr>
          <w:rFonts w:ascii="Times New Roman" w:hAnsi="Times New Roman" w:cs="Times New Roman"/>
          <w:sz w:val="24"/>
          <w:szCs w:val="24"/>
        </w:rPr>
        <w:t>ая школа</w:t>
      </w:r>
      <w:r w:rsidR="00A56B11" w:rsidRPr="00DB29FD">
        <w:rPr>
          <w:rFonts w:ascii="Times New Roman" w:hAnsi="Times New Roman" w:cs="Times New Roman"/>
          <w:sz w:val="24"/>
          <w:szCs w:val="24"/>
        </w:rPr>
        <w:t>»</w:t>
      </w:r>
      <w:r w:rsidRPr="00DB29FD">
        <w:rPr>
          <w:rFonts w:ascii="Times New Roman" w:hAnsi="Times New Roman" w:cs="Times New Roman"/>
          <w:sz w:val="24"/>
          <w:szCs w:val="24"/>
        </w:rPr>
        <w:t xml:space="preserve"> в целях: </w:t>
      </w:r>
      <w:r w:rsidRPr="00DB29FD">
        <w:rPr>
          <w:rFonts w:ascii="Times New Roman" w:hAnsi="Times New Roman" w:cs="Times New Roman"/>
          <w:sz w:val="24"/>
          <w:szCs w:val="24"/>
        </w:rPr>
        <w:sym w:font="Symbol" w:char="F02D"/>
      </w:r>
      <w:r w:rsidRPr="00DB29FD">
        <w:rPr>
          <w:rFonts w:ascii="Times New Roman" w:hAnsi="Times New Roman" w:cs="Times New Roman"/>
          <w:sz w:val="24"/>
          <w:szCs w:val="24"/>
        </w:rPr>
        <w:t xml:space="preserve"> гражданско-патриотического воспитания обучающихся; </w:t>
      </w:r>
      <w:r w:rsidRPr="00DB29FD">
        <w:rPr>
          <w:rFonts w:ascii="Times New Roman" w:hAnsi="Times New Roman" w:cs="Times New Roman"/>
          <w:sz w:val="24"/>
          <w:szCs w:val="24"/>
        </w:rPr>
        <w:sym w:font="Symbol" w:char="F02D"/>
      </w:r>
      <w:r w:rsidRPr="00DB29FD">
        <w:rPr>
          <w:rFonts w:ascii="Times New Roman" w:hAnsi="Times New Roman" w:cs="Times New Roman"/>
          <w:sz w:val="24"/>
          <w:szCs w:val="24"/>
        </w:rPr>
        <w:t xml:space="preserve"> расширения образовательного пространства; </w:t>
      </w:r>
      <w:r w:rsidRPr="00DB29FD">
        <w:rPr>
          <w:rFonts w:ascii="Times New Roman" w:hAnsi="Times New Roman" w:cs="Times New Roman"/>
          <w:sz w:val="24"/>
          <w:szCs w:val="24"/>
        </w:rPr>
        <w:sym w:font="Symbol" w:char="F02D"/>
      </w:r>
      <w:r w:rsidRPr="00DB29FD">
        <w:rPr>
          <w:rFonts w:ascii="Times New Roman" w:hAnsi="Times New Roman" w:cs="Times New Roman"/>
          <w:sz w:val="24"/>
          <w:szCs w:val="24"/>
        </w:rPr>
        <w:t xml:space="preserve"> совершенствования обучения средствами дополнительного образования; </w:t>
      </w:r>
      <w:r w:rsidRPr="00DB29FD">
        <w:rPr>
          <w:rFonts w:ascii="Times New Roman" w:hAnsi="Times New Roman" w:cs="Times New Roman"/>
          <w:sz w:val="24"/>
          <w:szCs w:val="24"/>
        </w:rPr>
        <w:sym w:font="Symbol" w:char="F02D"/>
      </w:r>
      <w:r w:rsidRPr="00DB29FD">
        <w:rPr>
          <w:rFonts w:ascii="Times New Roman" w:hAnsi="Times New Roman" w:cs="Times New Roman"/>
          <w:sz w:val="24"/>
          <w:szCs w:val="24"/>
        </w:rPr>
        <w:t xml:space="preserve"> формирования исторического сознания обучающихся и расширения их кругозора; </w:t>
      </w:r>
      <w:r w:rsidRPr="00DB29FD">
        <w:rPr>
          <w:rFonts w:ascii="Times New Roman" w:hAnsi="Times New Roman" w:cs="Times New Roman"/>
          <w:sz w:val="24"/>
          <w:szCs w:val="24"/>
        </w:rPr>
        <w:sym w:font="Symbol" w:char="F02D"/>
      </w:r>
      <w:r w:rsidRPr="00DB29FD">
        <w:rPr>
          <w:rFonts w:ascii="Times New Roman" w:hAnsi="Times New Roman" w:cs="Times New Roman"/>
          <w:sz w:val="24"/>
          <w:szCs w:val="24"/>
        </w:rPr>
        <w:t xml:space="preserve"> развития познавательных интересов и способностей детей и молодежи; </w:t>
      </w:r>
      <w:r w:rsidRPr="00DB29FD">
        <w:rPr>
          <w:rFonts w:ascii="Times New Roman" w:hAnsi="Times New Roman" w:cs="Times New Roman"/>
          <w:sz w:val="24"/>
          <w:szCs w:val="24"/>
        </w:rPr>
        <w:sym w:font="Symbol" w:char="F02D"/>
      </w:r>
      <w:r w:rsidRPr="00DB29FD">
        <w:rPr>
          <w:rFonts w:ascii="Times New Roman" w:hAnsi="Times New Roman" w:cs="Times New Roman"/>
          <w:sz w:val="24"/>
          <w:szCs w:val="24"/>
        </w:rPr>
        <w:t xml:space="preserve"> развития социальной активности и творческой инициативы обучающихся в процессе сбора, исследования, обработки, оформления и презентации предметов материальной культуры, источников по истории общества, имеющих воспитательную, научную и познавательную ценность; </w:t>
      </w:r>
      <w:r w:rsidRPr="00DB29FD">
        <w:rPr>
          <w:rFonts w:ascii="Times New Roman" w:hAnsi="Times New Roman" w:cs="Times New Roman"/>
          <w:sz w:val="24"/>
          <w:szCs w:val="24"/>
        </w:rPr>
        <w:sym w:font="Symbol" w:char="F02D"/>
      </w:r>
      <w:r w:rsidRPr="00DB29FD">
        <w:rPr>
          <w:rFonts w:ascii="Times New Roman" w:hAnsi="Times New Roman" w:cs="Times New Roman"/>
          <w:sz w:val="24"/>
          <w:szCs w:val="24"/>
        </w:rPr>
        <w:t xml:space="preserve"> овладения практическими навыками поисковой, проектной и исследовательской деятельности; </w:t>
      </w:r>
      <w:r w:rsidRPr="00DB29FD">
        <w:rPr>
          <w:rFonts w:ascii="Times New Roman" w:hAnsi="Times New Roman" w:cs="Times New Roman"/>
          <w:sz w:val="24"/>
          <w:szCs w:val="24"/>
        </w:rPr>
        <w:sym w:font="Symbol" w:char="F02D"/>
      </w:r>
      <w:r w:rsidRPr="00DB29FD">
        <w:rPr>
          <w:rFonts w:ascii="Times New Roman" w:hAnsi="Times New Roman" w:cs="Times New Roman"/>
          <w:sz w:val="24"/>
          <w:szCs w:val="24"/>
        </w:rPr>
        <w:t xml:space="preserve"> активного освоения обучающимися окружающей историко-культурной среды; </w:t>
      </w:r>
      <w:r w:rsidRPr="00DB29FD">
        <w:rPr>
          <w:rFonts w:ascii="Times New Roman" w:hAnsi="Times New Roman" w:cs="Times New Roman"/>
          <w:sz w:val="24"/>
          <w:szCs w:val="24"/>
        </w:rPr>
        <w:sym w:font="Symbol" w:char="F02D"/>
      </w:r>
      <w:r w:rsidRPr="00DB29FD">
        <w:rPr>
          <w:rFonts w:ascii="Times New Roman" w:hAnsi="Times New Roman" w:cs="Times New Roman"/>
          <w:sz w:val="24"/>
          <w:szCs w:val="24"/>
        </w:rPr>
        <w:t xml:space="preserve"> развития детского и молодежного самоуправления. </w:t>
      </w:r>
    </w:p>
    <w:p w:rsidR="001A484D"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1.2. Профиль школьного музея – краеведческий. Основными темами поисково</w:t>
      </w:r>
      <w:r w:rsidR="001A484D" w:rsidRPr="00DB29FD">
        <w:rPr>
          <w:rFonts w:ascii="Times New Roman" w:hAnsi="Times New Roman" w:cs="Times New Roman"/>
          <w:sz w:val="24"/>
          <w:szCs w:val="24"/>
        </w:rPr>
        <w:t>-</w:t>
      </w:r>
      <w:r w:rsidRPr="00DB29FD">
        <w:rPr>
          <w:rFonts w:ascii="Times New Roman" w:hAnsi="Times New Roman" w:cs="Times New Roman"/>
          <w:sz w:val="24"/>
          <w:szCs w:val="24"/>
        </w:rPr>
        <w:t xml:space="preserve">исследовательской работы музея являются: изучение истории школы, судеб её педагогов и выпускников, народного образования в </w:t>
      </w:r>
      <w:r w:rsidR="001A484D" w:rsidRPr="00DB29FD">
        <w:rPr>
          <w:rFonts w:ascii="Times New Roman" w:hAnsi="Times New Roman" w:cs="Times New Roman"/>
          <w:sz w:val="24"/>
          <w:szCs w:val="24"/>
        </w:rPr>
        <w:t>сельском поселении «Замежная».</w:t>
      </w:r>
    </w:p>
    <w:p w:rsidR="001A484D"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 xml:space="preserve"> 1.3. Задачами школьного музея являются осуществление воспитательной и образовательной деятельности музейными средствами. </w:t>
      </w:r>
    </w:p>
    <w:p w:rsidR="001A484D"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 xml:space="preserve">2. </w:t>
      </w:r>
      <w:r w:rsidRPr="00DB29FD">
        <w:rPr>
          <w:rFonts w:ascii="Times New Roman" w:hAnsi="Times New Roman" w:cs="Times New Roman"/>
          <w:b/>
          <w:sz w:val="24"/>
          <w:szCs w:val="24"/>
        </w:rPr>
        <w:t>Учредитель и учредительные документы музея</w:t>
      </w:r>
    </w:p>
    <w:p w:rsidR="00692A74"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 xml:space="preserve"> 2.1. Учредителем музея истории школы является муниципальное бюджетное общеобразовательное учреждение </w:t>
      </w:r>
      <w:r w:rsidR="00A56B11" w:rsidRPr="00DB29FD">
        <w:rPr>
          <w:rFonts w:ascii="Times New Roman" w:hAnsi="Times New Roman" w:cs="Times New Roman"/>
          <w:sz w:val="24"/>
          <w:szCs w:val="24"/>
        </w:rPr>
        <w:t>«</w:t>
      </w:r>
      <w:r w:rsidR="00692A74" w:rsidRPr="00DB29FD">
        <w:rPr>
          <w:rFonts w:ascii="Times New Roman" w:hAnsi="Times New Roman" w:cs="Times New Roman"/>
          <w:sz w:val="24"/>
          <w:szCs w:val="24"/>
        </w:rPr>
        <w:t>Пижемская СОШ</w:t>
      </w:r>
      <w:r w:rsidR="00A56B11" w:rsidRPr="00DB29FD">
        <w:rPr>
          <w:rFonts w:ascii="Times New Roman" w:hAnsi="Times New Roman" w:cs="Times New Roman"/>
          <w:sz w:val="24"/>
          <w:szCs w:val="24"/>
        </w:rPr>
        <w:t>»</w:t>
      </w:r>
      <w:r w:rsidRPr="00DB29FD">
        <w:rPr>
          <w:rFonts w:ascii="Times New Roman" w:hAnsi="Times New Roman" w:cs="Times New Roman"/>
          <w:sz w:val="24"/>
          <w:szCs w:val="24"/>
        </w:rPr>
        <w:t xml:space="preserve">в лице директора </w:t>
      </w:r>
      <w:r w:rsidR="00692A74" w:rsidRPr="00DB29FD">
        <w:rPr>
          <w:rFonts w:ascii="Times New Roman" w:hAnsi="Times New Roman" w:cs="Times New Roman"/>
          <w:sz w:val="24"/>
          <w:szCs w:val="24"/>
        </w:rPr>
        <w:t>Волошина Анатолия Николаевича.</w:t>
      </w:r>
    </w:p>
    <w:p w:rsidR="00692A74"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 xml:space="preserve"> 2.2. Учредительными документами музея являются Приказ по образовательному учреждению о создании Музея истории школы; Положение о школьном краеведческом музее. </w:t>
      </w:r>
    </w:p>
    <w:p w:rsidR="001E5117"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 xml:space="preserve"> 2.3. Деятельность музея регламентируется данным Положением. </w:t>
      </w:r>
      <w:r w:rsidR="005B5371" w:rsidRPr="00DB29FD">
        <w:rPr>
          <w:rFonts w:ascii="Times New Roman" w:hAnsi="Times New Roman" w:cs="Times New Roman"/>
          <w:sz w:val="24"/>
          <w:szCs w:val="24"/>
        </w:rPr>
        <w:t xml:space="preserve">3.  </w:t>
      </w:r>
    </w:p>
    <w:p w:rsidR="00692A74" w:rsidRPr="00DB29FD" w:rsidRDefault="00692A74" w:rsidP="002625FD">
      <w:pPr>
        <w:jc w:val="both"/>
        <w:rPr>
          <w:rFonts w:ascii="Times New Roman" w:hAnsi="Times New Roman" w:cs="Times New Roman"/>
          <w:sz w:val="24"/>
          <w:szCs w:val="24"/>
        </w:rPr>
      </w:pPr>
      <w:r w:rsidRPr="00DB29FD">
        <w:rPr>
          <w:rFonts w:ascii="Times New Roman" w:hAnsi="Times New Roman" w:cs="Times New Roman"/>
          <w:sz w:val="24"/>
          <w:szCs w:val="24"/>
        </w:rPr>
        <w:t>3.</w:t>
      </w:r>
      <w:r w:rsidR="00205C31" w:rsidRPr="00DB29FD">
        <w:rPr>
          <w:rFonts w:ascii="Times New Roman" w:hAnsi="Times New Roman" w:cs="Times New Roman"/>
          <w:b/>
          <w:sz w:val="24"/>
          <w:szCs w:val="24"/>
        </w:rPr>
        <w:t>Организация и деятельность музея</w:t>
      </w:r>
    </w:p>
    <w:p w:rsidR="00692A74"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lastRenderedPageBreak/>
        <w:t xml:space="preserve">3.1. Основными направлениями деятельности музея являются: </w:t>
      </w:r>
      <w:r w:rsidRPr="00DB29FD">
        <w:rPr>
          <w:rFonts w:ascii="Times New Roman" w:hAnsi="Times New Roman" w:cs="Times New Roman"/>
          <w:sz w:val="24"/>
          <w:szCs w:val="24"/>
        </w:rPr>
        <w:sym w:font="Symbol" w:char="F02D"/>
      </w:r>
      <w:r w:rsidRPr="00DB29FD">
        <w:rPr>
          <w:rFonts w:ascii="Times New Roman" w:hAnsi="Times New Roman" w:cs="Times New Roman"/>
          <w:sz w:val="24"/>
          <w:szCs w:val="24"/>
        </w:rPr>
        <w:t xml:space="preserve"> комплектование, учет, хранение и описание фондов музейных предметов; </w:t>
      </w:r>
      <w:r w:rsidRPr="00DB29FD">
        <w:rPr>
          <w:rFonts w:ascii="Times New Roman" w:hAnsi="Times New Roman" w:cs="Times New Roman"/>
          <w:sz w:val="24"/>
          <w:szCs w:val="24"/>
        </w:rPr>
        <w:sym w:font="Symbol" w:char="F02D"/>
      </w:r>
      <w:r w:rsidRPr="00DB29FD">
        <w:rPr>
          <w:rFonts w:ascii="Times New Roman" w:hAnsi="Times New Roman" w:cs="Times New Roman"/>
          <w:sz w:val="24"/>
          <w:szCs w:val="24"/>
        </w:rPr>
        <w:t xml:space="preserve"> экспозиционно-выставочная работа; </w:t>
      </w:r>
      <w:r w:rsidRPr="00DB29FD">
        <w:rPr>
          <w:rFonts w:ascii="Times New Roman" w:hAnsi="Times New Roman" w:cs="Times New Roman"/>
          <w:sz w:val="24"/>
          <w:szCs w:val="24"/>
        </w:rPr>
        <w:sym w:font="Symbol" w:char="F02D"/>
      </w:r>
      <w:r w:rsidRPr="00DB29FD">
        <w:rPr>
          <w:rFonts w:ascii="Times New Roman" w:hAnsi="Times New Roman" w:cs="Times New Roman"/>
          <w:sz w:val="24"/>
          <w:szCs w:val="24"/>
        </w:rPr>
        <w:t xml:space="preserve"> образовательно-воспитательная и культурно-просветительная работа.</w:t>
      </w:r>
    </w:p>
    <w:p w:rsidR="00692A74"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 xml:space="preserve"> 3.2. Ответственность за деятельность музея несет руководитель государственного образовательного учреждения, общее руководство – заместитель директора по воспитательной работе. Непосредственное руководство практической деятельностью музея осуществляет руководитель музея, назначенный приказом руководителя муниципального образовательного учреждения. </w:t>
      </w:r>
    </w:p>
    <w:p w:rsidR="00692A74"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3.3. Перспективное планирование и текущую работу организует Совет музея, избираемый из числа актива музея на общем собрании. Совет музея формируется из представителей ученической,</w:t>
      </w:r>
      <w:r w:rsidR="00692A74" w:rsidRPr="00DB29FD">
        <w:rPr>
          <w:rFonts w:ascii="Times New Roman" w:hAnsi="Times New Roman" w:cs="Times New Roman"/>
          <w:sz w:val="24"/>
          <w:szCs w:val="24"/>
        </w:rPr>
        <w:t xml:space="preserve"> педагогической, родительской </w:t>
      </w:r>
      <w:r w:rsidRPr="00DB29FD">
        <w:rPr>
          <w:rFonts w:ascii="Times New Roman" w:hAnsi="Times New Roman" w:cs="Times New Roman"/>
          <w:sz w:val="24"/>
          <w:szCs w:val="24"/>
        </w:rPr>
        <w:t>общественности.</w:t>
      </w:r>
    </w:p>
    <w:p w:rsidR="00692A74"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 xml:space="preserve"> 3.4. Заседания Совета школьного музея проходят с периодичностью один раз в месяц. </w:t>
      </w:r>
    </w:p>
    <w:p w:rsidR="00692A74"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3.5. Совет школьного музея на своих заседаниях решает вопросы включения в фонды музея поступивших в процессе комплектования памятников истории, культуры, рассматривает и утверждает планы работы, тематико-экспозиционные планы, обсуждает основ</w:t>
      </w:r>
      <w:r w:rsidR="00692A74" w:rsidRPr="00DB29FD">
        <w:rPr>
          <w:rFonts w:ascii="Times New Roman" w:hAnsi="Times New Roman" w:cs="Times New Roman"/>
          <w:sz w:val="24"/>
          <w:szCs w:val="24"/>
        </w:rPr>
        <w:t>ные вопросы деятельности музея.</w:t>
      </w:r>
    </w:p>
    <w:p w:rsidR="00692A74" w:rsidRPr="00DB29FD" w:rsidRDefault="00205C31" w:rsidP="002625FD">
      <w:pPr>
        <w:jc w:val="both"/>
        <w:rPr>
          <w:rFonts w:ascii="Times New Roman" w:hAnsi="Times New Roman" w:cs="Times New Roman"/>
          <w:b/>
          <w:sz w:val="24"/>
          <w:szCs w:val="24"/>
        </w:rPr>
      </w:pPr>
      <w:r w:rsidRPr="00DB29FD">
        <w:rPr>
          <w:rFonts w:ascii="Times New Roman" w:hAnsi="Times New Roman" w:cs="Times New Roman"/>
          <w:b/>
          <w:sz w:val="24"/>
          <w:szCs w:val="24"/>
        </w:rPr>
        <w:t>4. Учет и обесп</w:t>
      </w:r>
      <w:r w:rsidR="00692A74" w:rsidRPr="00DB29FD">
        <w:rPr>
          <w:rFonts w:ascii="Times New Roman" w:hAnsi="Times New Roman" w:cs="Times New Roman"/>
          <w:b/>
          <w:sz w:val="24"/>
          <w:szCs w:val="24"/>
        </w:rPr>
        <w:t>ечение сохранности фондов музея.</w:t>
      </w:r>
    </w:p>
    <w:p w:rsidR="00692A74"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4.1. Все музейные предметы регистрируются в инвентарной книге. Учет подлинных памятников материальной и духовной культуры осуществляется в книге учета основного фонда школьного музея; учет научно-вспомогательных материалов (копий, макетов, диаграмм и т. д.) осуществляется в книге учета научно-вспомогательного фонда.</w:t>
      </w:r>
    </w:p>
    <w:p w:rsidR="00692A74"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 xml:space="preserve"> 4.2. Экспозиция музея размещена в помещении школы на </w:t>
      </w:r>
      <w:r w:rsidR="00692A74" w:rsidRPr="00DB29FD">
        <w:rPr>
          <w:rFonts w:ascii="Times New Roman" w:hAnsi="Times New Roman" w:cs="Times New Roman"/>
          <w:sz w:val="24"/>
          <w:szCs w:val="24"/>
        </w:rPr>
        <w:t>втором</w:t>
      </w:r>
      <w:r w:rsidRPr="00DB29FD">
        <w:rPr>
          <w:rFonts w:ascii="Times New Roman" w:hAnsi="Times New Roman" w:cs="Times New Roman"/>
          <w:sz w:val="24"/>
          <w:szCs w:val="24"/>
        </w:rPr>
        <w:t xml:space="preserve"> этаже</w:t>
      </w:r>
      <w:r w:rsidR="00692A74" w:rsidRPr="00DB29FD">
        <w:rPr>
          <w:rFonts w:ascii="Times New Roman" w:hAnsi="Times New Roman" w:cs="Times New Roman"/>
          <w:sz w:val="24"/>
          <w:szCs w:val="24"/>
        </w:rPr>
        <w:t>.</w:t>
      </w:r>
    </w:p>
    <w:p w:rsidR="00692A74"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 xml:space="preserve"> 4.3. Ответственность за сохранность фондов школьного музея несёт руководитель музея. </w:t>
      </w:r>
    </w:p>
    <w:p w:rsidR="00692A74"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4.4. Хранение в школьном музее взрывоопасных, радиоактивных и иных предметов, угрожающих жизни и безопасности людей, категорически запрещается.</w:t>
      </w:r>
    </w:p>
    <w:p w:rsidR="00692A74"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 xml:space="preserve"> 4.5. Хранение огнестрельного и холодного оружия, предметов из драгметаллов и драгоценных камней осуществляется в соответствии с существующим законодательством.</w:t>
      </w:r>
    </w:p>
    <w:p w:rsidR="00692A74" w:rsidRPr="00DB29FD" w:rsidRDefault="00205C31" w:rsidP="002625FD">
      <w:pPr>
        <w:jc w:val="both"/>
        <w:rPr>
          <w:rFonts w:ascii="Times New Roman" w:hAnsi="Times New Roman" w:cs="Times New Roman"/>
          <w:b/>
          <w:sz w:val="24"/>
          <w:szCs w:val="24"/>
        </w:rPr>
      </w:pPr>
      <w:r w:rsidRPr="00DB29FD">
        <w:rPr>
          <w:rFonts w:ascii="Times New Roman" w:hAnsi="Times New Roman" w:cs="Times New Roman"/>
          <w:b/>
          <w:sz w:val="24"/>
          <w:szCs w:val="24"/>
        </w:rPr>
        <w:t xml:space="preserve">5. Реорганизация (ликвидация) музея </w:t>
      </w:r>
    </w:p>
    <w:p w:rsid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5.1. Вопросы о реорганизации (ликвидации) школьного музея, а также о судьбе его коллекций решаются советом образовательного учреждения и его администрацией по согласованию с вышестоящими органами образования.</w:t>
      </w:r>
    </w:p>
    <w:p w:rsidR="001A484D" w:rsidRPr="00DB29FD" w:rsidRDefault="00205C31" w:rsidP="002625FD">
      <w:pPr>
        <w:jc w:val="both"/>
        <w:rPr>
          <w:rFonts w:ascii="Times New Roman" w:hAnsi="Times New Roman" w:cs="Times New Roman"/>
          <w:sz w:val="24"/>
          <w:szCs w:val="24"/>
        </w:rPr>
      </w:pPr>
      <w:r w:rsidRPr="00DB29FD">
        <w:rPr>
          <w:rFonts w:ascii="Times New Roman" w:hAnsi="Times New Roman" w:cs="Times New Roman"/>
          <w:sz w:val="24"/>
          <w:szCs w:val="24"/>
        </w:rPr>
        <w:t xml:space="preserve"> 5.2. В случае ликвидации школьного музея все подлинные материалы должны быть переданы в государственный музей.</w:t>
      </w:r>
    </w:p>
    <w:p w:rsidR="005B5371" w:rsidRDefault="005B5371" w:rsidP="00B74554">
      <w:pPr>
        <w:rPr>
          <w:rFonts w:ascii="Times New Roman" w:hAnsi="Times New Roman" w:cs="Times New Roman"/>
          <w:b/>
          <w:sz w:val="24"/>
          <w:szCs w:val="24"/>
        </w:rPr>
      </w:pPr>
    </w:p>
    <w:p w:rsidR="00DB29FD" w:rsidRDefault="00DB29FD" w:rsidP="00B74554">
      <w:pPr>
        <w:rPr>
          <w:rFonts w:ascii="Times New Roman" w:hAnsi="Times New Roman" w:cs="Times New Roman"/>
          <w:b/>
          <w:sz w:val="24"/>
          <w:szCs w:val="24"/>
        </w:rPr>
      </w:pPr>
    </w:p>
    <w:p w:rsidR="00DB29FD" w:rsidRPr="00DB29FD" w:rsidRDefault="00DB29FD" w:rsidP="00B74554">
      <w:pPr>
        <w:rPr>
          <w:rFonts w:ascii="Times New Roman" w:hAnsi="Times New Roman" w:cs="Times New Roman"/>
          <w:b/>
          <w:sz w:val="24"/>
          <w:szCs w:val="24"/>
        </w:rPr>
      </w:pPr>
    </w:p>
    <w:p w:rsidR="005D00B9" w:rsidRPr="00DB29FD" w:rsidRDefault="005D00B9" w:rsidP="005B5371">
      <w:pPr>
        <w:jc w:val="center"/>
        <w:rPr>
          <w:rFonts w:ascii="Times New Roman" w:hAnsi="Times New Roman" w:cs="Times New Roman"/>
          <w:b/>
          <w:sz w:val="24"/>
          <w:szCs w:val="24"/>
        </w:rPr>
      </w:pPr>
      <w:r w:rsidRPr="00DB29FD">
        <w:rPr>
          <w:rFonts w:ascii="Times New Roman" w:hAnsi="Times New Roman" w:cs="Times New Roman"/>
          <w:b/>
          <w:sz w:val="24"/>
          <w:szCs w:val="24"/>
        </w:rPr>
        <w:t>Требования  по работе музея</w:t>
      </w:r>
    </w:p>
    <w:p w:rsidR="005D00B9" w:rsidRPr="00DB29FD" w:rsidRDefault="005D00B9" w:rsidP="005D00B9">
      <w:pPr>
        <w:jc w:val="both"/>
        <w:rPr>
          <w:rFonts w:ascii="Times New Roman" w:hAnsi="Times New Roman" w:cs="Times New Roman"/>
          <w:sz w:val="24"/>
          <w:szCs w:val="24"/>
        </w:rPr>
      </w:pPr>
      <w:r w:rsidRPr="00DB29FD">
        <w:rPr>
          <w:rFonts w:ascii="Times New Roman" w:hAnsi="Times New Roman" w:cs="Times New Roman"/>
          <w:sz w:val="24"/>
          <w:szCs w:val="24"/>
        </w:rPr>
        <w:lastRenderedPageBreak/>
        <w:t xml:space="preserve">Учет, хранение и этикетаж в музее образовательной организации Учет музейных предметов включает комплекс мер, обеспечивающих идентификацию и предметно-количественный учет музейных предметов, регистрацию в специальной учетной документации. Собрание музея – состоит из находящихся на хранении в музее музейных предметов, включенных в основной и научно-вспомогательный фонды музея. Учёт музейных предметов – это направление фондовой работы, целью которой является определение, регистрация музейных собраний, обеспечение их юридической охраны. Каждый музейный экспонат или предмет должен быть поставлен на учёт, а также иметь свой определённый номер. Музейный предмет – это предмет, который задокументирован, внесён в книгу поступлений и хранится в собрании музея. Экспонат музея – это предмет, выставленный на выставке, который могут посмотреть посетители музея. К основным учётным документам относятся: – главная инвентарная книга; – книга поступлений научно-вспомогательного фонда; – акт приёма-передачи музейных предметов. Книга поступлений или Главная инвентарная (фондовая) книга (далее ГИК) — это основной документ охраны и учёта экспонатов, в которую записывают все экспонаты основного фонда. На титульном листе ГИК на лицевой стороне обложки необходимо отразить название музея, наименование образовательной организации, адрес, начало внесения записей в книгу. Листы должны быть пронумерованы, прошнурованы и скреплены печатью школы. Руководитель музея образовательной организации осуществляет учёт в книге поступлений в электронном и дублирует в рукописном виде. Порядок записи в книге ГИК: В графе 1 «Инвентарный номер» проставляется порядковый номер предмета или музейной коллекции, который закрепляется за музейным предметом и входит как составная часть в его учётное обозначение. Этот номер не может быть присвоен другому музейному предмету даже в случае его передачи, утраты и списания. В графе 2 «Дата регистрации» указывается дата регистрации предмета (арабскими цифрами), фамилия, инициалы производившего регистрацию. 2 В графе 3 «Автор, школа, название предмета, время и место создания, бытования, история (легенда) предмета» указывается фамилия, имя, отчество (при наличии) автора произведения, годы жизни и другие краткие биографические данные (если данная информация известна к моменту регистрации предмета). В случае если автор неизвестен, указывается «неизвестный художник», скульптор, гравер, художник иных искусств. Произведения декоративно-прикладного искусства, вещественные памятники, указываются с предметного слова, например, ваза, кубок, тарелка, блюдо овальное, ружье кремневое, костюм женский и могут соответствовать названию на периодего производства или бытования. При описании наград указывается имя награждённого (если данная информация известна к моменту регистрации предмета). Предметы нумизматики указываются с предметного слова, например, монета, жетон, медаль. В случае если известен автор-изготовитель, автор модели, художник-гравёр, эта информация указывается в графе «автор». Название произведений изобразительного искусства неизвестного автора начинается с собственного авторского названия или названия, данного руководителем музея. При регистрации архивных документов в случае, если у документа есть автор, указываются его фамилия, имя, отчество. При регистрации книг, если известен автор/авторы, указываются его/их фамилия, имя, отчество (при наличии). Могут указываться также имя художника, печатника. Время создания и бытования предмета указывается точными, либо примерными датами, либо отрезком времени. При описании места создания, производства или бытования предмета точно или примерно указываются страна, область, район, город, деревня, а также полное название государственного (казенного) или частного предприятия (завода, фабрики, мастерской), кустарного промысла, действовавшее на год изготовления </w:t>
      </w:r>
      <w:r w:rsidRPr="00DB29FD">
        <w:rPr>
          <w:rFonts w:ascii="Times New Roman" w:hAnsi="Times New Roman" w:cs="Times New Roman"/>
          <w:sz w:val="24"/>
          <w:szCs w:val="24"/>
        </w:rPr>
        <w:lastRenderedPageBreak/>
        <w:t xml:space="preserve">предмета. В случае если датировка предмета указывается в виде периода времени (например, первая половина XX в.), в течение которого изменилось название государства, или принадлежность территорий, допустимо приводить современное название государства. В легенде предмета (при её наличии) указываются сведения об этнической и социальной среде, в которой бытовал предмет до поступления в музей, а также о его бывшем владельце. В случае если на момент регистрации предмета в инвентарной книге автор произведения не был известен, но в дальнейшем хранитель установил 3 авторство, эта информация может быть дополнена в инвентарную книгу без составления акта об изменении атрибуции. В графе 4 «Описание предмета» приводятся основополагающие визуальные характеристики предмета: форма, цвет, фактура и его индивидуальные отличительные особенности. При описании картины или скульптурного произведения даётся подробное описание сюжета или скульптурной композиции. При описании портрета конкретного лица приводятся краткие сведения о портретируемом. Описание портретных фотографий начинается с фамилии и инициалов снятого лица, указывается тип портрета: голова, погрудный, поясной, в рост, поворот влево и иные. Описание фотографий с групповым изображением начинается с общего наименования группы, а затем перечисляются входящие в неё лица, известные на момент регистрации. Описание фотографий, воспроизводящих различные события, начинается с наименования сюжета. Описание архивных документов определяется типом предметов, например: рукописи, письма, автографы, дневники, фотографии, другие документы; суказанием количества листов в документе. При описании вещественного предмета указывается, является ли он цельным или составным. Описание предмета и его частей излагается в определённой последовательности. В первую очередь описываются конструкция и форма, декор, а затем следует описание отдельных составных частей. При описании конструкции предмета необходимо указывать места и способы соединения частей и деталей, их особенности. Предметы нумизматики описываются с лицевой и оборотной стороны. Описание предметов, в которые драгоценные металлы и драгоценные камни входят как составные части, должно содержать информацию о материале составных частей. Авторские подписи, клейма, марки, другие надписи с лицевой и оборотной стороны предмета следует приводить полностью на том же языке и с тем же написанием, как они существуют на предмете. Описание рукописных и печатных книг начинается с указания автора, при отсутствии автора - с названия книги, приводятся имеющиеся автографы, подписи, печати, штампы, экслибрисы указываются имеющиеся изобразительные элементы: заставки, концовки, схемы, карты, особенности внешнего оформления. Для книги на иностранном языке приводится её оригинальное название 4 с переводом на русский язык. В графе 5 «Количество» указывается количество предметов арабской цифрой,числящихся под данным инвентарным номером. В графе 6 «Материал и техника изготовления» указывается материал (материалы), из которого сделан предмет, и технология его обработки. В графе 7 «Размеры. Масса». Для обмеров музейных предметов используются жёсткие измерительные инструменты и приборы: линейка, металлическая рулетка, штангенциркуль, микрометр (для измерения объёмных предметов). Размеры предметов указываются в сантиметрах. Размеры предметов из мелких изделий, указываются в миллиметрах. При записи размеров и массы предметов используются сокращенные значениябез точки: - см (сантиметры), - мм (миллиметры), - м (метры), - г (граммы), - кг (килограммы), Измерения производятся по высоте, ширине и глубине предмета: - плоскостные предметы: живопись, графика, книги, документы, измеряютсяпо высоте и ширине; - круглые и эллипсообразные — по наибольшему и наименьшему диаметрам; - объёмные — по высоте, ширине и глубине, или по высоте и диаметру. Для произведений </w:t>
      </w:r>
      <w:r w:rsidRPr="00DB29FD">
        <w:rPr>
          <w:rFonts w:ascii="Times New Roman" w:hAnsi="Times New Roman" w:cs="Times New Roman"/>
          <w:sz w:val="24"/>
          <w:szCs w:val="24"/>
        </w:rPr>
        <w:lastRenderedPageBreak/>
        <w:t>живописи указываются размеры по подрамнику или по доске, если предмет не подлежит раскантовке, или по величине основы, включая края холста, заходящие за подрамник. Размер скульптурного произведения измеряется по высоте (от наивысшей точки до основания), ширине и глубине (наиболее отдаленным друг от друга частям). Высота скульптурного произведения (статуя) указывается вместе с постаментом (плинтом), если они составляют единое целое. В случае если скульптурное произведение и постамент не составляют единого целого, размеры указываются отдельно для скульптуры и постамента. При описании костюмов указываются следующие размеры: ширина плеч или пояса и длина. Размер книги, в том числе в переплёте, указывается по высоте, ширине и толщине. В этот же раздел вносятся данные о массе предметов нумизматики, независимо от материала, а также образцов ценных минералов, кристаллов и 5 геологических образцов, в том числе внеземного происхождения (метеоритов). Для музейных предметов фондовых коллекций «Техника», «Геология», «Биология» размеры даются по крайним точкам. Для гербарных листов указываются размеры листа и размеры растения. Предметы геологических, минералогических, археологических фондовых коллекций, россыпи биологических образцов (семена, плоды) подлежат измерениюпо общей массе. Графа 8 «Сохранность». в случае если видимые повреждения не выявлены, рекомендуется использовать формулировку «видимых повреждений нет». В графе 9 «Источник. Способ получения» указывается, от кого и когда поступил предмет и способ его поступления (экспедиция, закупка, пожертвование, обмен). Для археологических, этнографических предметов и предметов естественнонаучных коллекций дополнительно вносятся сведения о месте проведения раскопок, сборов, дате их проведения и руководителе работ. Графа 10 «Примечание». В раздел может быть внесена необходимая дополнительная информация по данному предмету. Порядок записи в книге поступлений научно-вспомогательного фонда включает в себя следующую информацию: номер по порядку, дата регистрации предмета в книге, автор, школа, время и место создания, описание предмета (надписи, подписи, клейма, марки), количество предметов, материал /техника, размеры, источник и способ поступления. Акт приёма-передачи музейных предметов. включает в себя следующую информацию: номер и дата акта; фамилия, имя, отечество руководителя музея, фамилия, имя, отечество (при наличии) владельца; форма передачи (в дар, в качестве закупки или безвозмездно); краткая характеристика принимаемых предметов: автор (при наличии), наименование, краткое описание предмета, описание, материал, техника, размеры и сохранность. При хранении музейных предметов не рекомендуется: 1. использовать клейкую ленту (скотч); 2. прикалывать музейные предметы кнопками, иголками и прибивать гвоздями. Помимо механических повреждений (разрывов ткани и бумаги), это легко приводит к появлению ржавчины; 3. занимать авторские поля и обрезать их; 6 4. наклеивать музейные предметы сплошь на картон или приклеивать паспарту непосредственно на поля музейного предмета; 5. склеивать листы книг, брошюр, документов друг с другом без лапок; 6. при креплении экспонатов накладывать их один на другой; 7. прикреплять этикетаж непосредственно на экспонаты. Не рекомендуется помещать в экспозицию документы с угасающим текстом. Ведение этикетажа в музее образовательной организации</w:t>
      </w:r>
      <w:r w:rsidR="00A56B11" w:rsidRPr="00DB29FD">
        <w:rPr>
          <w:rFonts w:ascii="Times New Roman" w:hAnsi="Times New Roman" w:cs="Times New Roman"/>
          <w:sz w:val="24"/>
          <w:szCs w:val="24"/>
        </w:rPr>
        <w:t>.</w:t>
      </w:r>
      <w:r w:rsidRPr="00DB29FD">
        <w:rPr>
          <w:rFonts w:ascii="Times New Roman" w:hAnsi="Times New Roman" w:cs="Times New Roman"/>
          <w:sz w:val="24"/>
          <w:szCs w:val="24"/>
        </w:rPr>
        <w:t xml:space="preserve"> При создании любой экспозиции и выставки в музее образовательной организаций рекомендуется разработать ее текстовое сопровождение. Тексты - хотя и не являются экспонатами, но играют большую роль в повышении эффективности музейной экспозиции. Этикетажем в музее называется совокупность всех этикеток данной экспозиции. Каждая этикетка является аннотацией к конкретному экспонату. Источниками составления этикетажа могут являться: - фондовая документация: инвентарные книги, учётные документы, карточки научного описания </w:t>
      </w:r>
      <w:r w:rsidRPr="00DB29FD">
        <w:rPr>
          <w:rFonts w:ascii="Times New Roman" w:hAnsi="Times New Roman" w:cs="Times New Roman"/>
          <w:sz w:val="24"/>
          <w:szCs w:val="24"/>
        </w:rPr>
        <w:lastRenderedPageBreak/>
        <w:t xml:space="preserve">музейных предметов, фондовые каталоги. Структура этикетки: - название предмета; - атрибуционные данные; - дополнительные сведения. В название экспоната рекомендуется включать: 1. Собственное название предмета (ваза, самовар, медаль, листовка, письмо, икона и т.д.). 2. Определение, раскрывающее, дополняющее, поясняющее название предмета (стол ломберный; платье сценическое; самовар вокзальный). 3. Указание на принадлежность предмета лицу или группе лиц, организации, учреждению. Целесообразно соблюдать в этикетаже экспозиции следующий порядок: - инициалы, фамилия лица; - воинское звание (у военных); - должность (государственная, военная, общественная, выборная) или профессия, род занятий (писатель, художник); 7 - Почётное звание (Герой Социалистического Труда, народный артист России). Мандат А.Б. Рубановича, инструктора-организатора Зиминского ГК РКП(б), командированного по Зиминскому району для инструктирования волостных и сельских ячеек РКП(б). Прежде всего, в этикетке выделяется название предмета, но это отнюдь не повторение названия, зафиксированного в учётной документации. Оно даётся обычным литературным языком без инверсий «Керамическая ваза», а не «Ваза керамическая»). Иные требования предъявляются к этикеткам в естественнонаучных экспозициях. В этикетках к предметам, разновидность которых понятна (книга, плакат, портрет), указание на неё опускается. Также опускается название книги, если экспонируется нераскрытая книга и её название воспроизведено на обложке; название плаката, так как оно видно посетителю. В именах собственных на первом месте приводятся инициалы, а затем –фамилия. Атрибуционные данные: - автор, - место происхождения, изготовления, - дата изготовления или бытования, - материал, - техника, - назначение, - надписи на предмете (если они не видны), - указание на подлинность или копийность. В школьных музеях существенной проблемой экспозиций и выставок, является, прежде всего, соотнесение подлинных и копийных материалов. На это следует обращать особое внимание посетителя, сообщая в нижней части этикетки, подлинник или копия экспонируется. Если в экспозиции представлены преимущественно подлинники, то в этикетках указываются только копии. Напротив, при экспонировании в основном копийного материала, в этикетаже следует обратить внимание посетителей на подлинники. В этикетке обязательно указываются специально подготовленные для экспонирования виды воспроизведённых предметов (муляж, научная реконструкция, макет) Осенние березки Рукописный сборник М.Д. Сергеева Иркутск. 1945 год Муляж. Интерьер дома на Уналашке 8 Гравюра Дж. Вебера, 1778 г. В книге Б. С. Смит, Р. Дж. Банетта «Русская Америка: забытая граница». Вашингтон, 1990 Ксерокопия. Знак «В память 50-летия судебных Уставов» Россия. 1864-1914 годы Металл, эмаль. Подлинник Шрифт, цвет, размер, расположение аннотаций к экспонатам определяются в процессе работы над экспозицией. Весь текстовой комментарий, включая этикетки, должен стать ее органической частью. Поэтому авторы экспозиции, разрабатывая содержание любого текста, одновременно решают художественные задачи. Тексты должны быть согласованы стилистически между собой и другими экспозиционными материалами, оформлены и размещены так, чтобы они наилучшим образом выполняли свои функции. Здесь также существуют правила, вытекающие из внешних особенностей экспонатов разного типа и требований эстетики. Не следует, например, класть этикетки на экспонаты. Они помещаются рядом с вещественными экспонатами на подставке, на полке, на стенке витрины. К окантованному материалу - на паспарту под экспонатом, к обрамленному - прикрепляются к раме. Если экспонаты расположены высоко над экспозиционным поясом, то внизу, на уровне глаз, можно поместить схему их расположения со всеми необходимыми данными. Мелкие экспонаты, прикрепленные к планшету или расположенные в витрине, нумеруются, и под </w:t>
      </w:r>
      <w:r w:rsidRPr="00DB29FD">
        <w:rPr>
          <w:rFonts w:ascii="Times New Roman" w:hAnsi="Times New Roman" w:cs="Times New Roman"/>
          <w:sz w:val="24"/>
          <w:szCs w:val="24"/>
        </w:rPr>
        <w:lastRenderedPageBreak/>
        <w:t xml:space="preserve">соответствующими номерами их перечень и описание дается в общей аннотации. Сведения об интерьере, как правило, включают план размещения входящих в него предметов, а также их суммарную или индивидуальную характеристику. Следует избегать навязчивости и пестроты этикеток, резко выделять их на общем фоне экспозиции, но также и нивелировать, делать их совсем незаметными. Нельзя забывать и о фактуре, цвете этикеток. Тонируются они в соответствии с фоном паспарту, стенда, витрины. Пишутся или печатаются на хорошей бумаге, а для экспонатов, расположенных на подставках, подиумах - на плотном материале (картон, плексиглас и др.). В рекомендациях Музея современной истории России (бывший Центральный музей революции СССР) по составлению этикетажа предлагается условное разделение этикетажа на две группы: одиночный (индивидуальный) и "пучковый" (см.: Этикетаж и тексты в музейной экспозиции. Методические рекомендации, 1990). Под одиночным 9 этикетажем понимается система, при которой каждому экспонату дается отдельная этикетка. Когда в экспозиции представлен комплекс материалов (значки, медали, марки, образцы оружия и т.д.), то применяют "пучковый" этикетаж. Все экспонаты, входящие в комплекс, нумеруются, и на одну этикетку выносят цифровые обозначения, собирая аннотации как бы в один пучок. Примеры: В.А. Молодцов (1911 -1942 гг.). Герой Советского Союза. В годы Великой Отечественной войны под именем Павла Бадаева возглавлял диверсионно-разведывательный отряд, который действовал в оккупированной Одессе. С фотографии 1941 г. В этикетке, как было сказано, выделяется название предмета, но это отнюдь не повторение названия, зафиксированного в учетной документации. Оно дается обычным литературным языком без инверсии ("Хрустальная ваза", а не "Ваза хрустальная"). При назывании предмета учитывается прежде всего тема, которая должна быть раскрыта с его помощью. Так, название "стол" ничего не прибавляет к тому, что посетителю ясно и без этикетки. Если нужно подчеркнуть материал, из которого он сделан, в названии будет указано: "Стол из красного дерева"; если важнее выявить мемориальный характер этого предмета - описывается принадлежность его историческому деятелю, а в том случае, если следует отметить его изготовителя, дается указание на авторство. Этикетки не должны быть громоздкими. Их задача - дать минимум необходимых сведений. В то же время в них должны быть выявлены различные стороны музейного предмета: мемориальность, редкость или, напротив, типичность экспоната, его связь с местной историей. Те экспонаты, которые имеют особую ценность, однако не обладают внешней привлекательностью, должны иметь аннотацию более обстоятельную. Каждую часть этикетки рекомендуется начинать с новой строки. Название можно выделить укрупненным шрифтом. Атрибуционные данные помещаются непосредственно под названием или в конце этикетки. Для них можно использовать курсив. При составлении этикетажа целесообразно включить в текст этикеток те характеристики предмета, которые придают ему особую музейную ценность - "Из коллекции... ", "Передан в дар музею...", "Экспонируется впервые", "Редкий", "Уникальный" и т.п. Дополнительные сведения, включаемые в этикетку, очень разнообразны. Они во многом зависят от темы и состава экспозиционного комплекса. Основное назначение этих сведений - расшифровать "скрытую" информацию, 10 заключенную в предмете. Наметим основные аспекты содержания дополнительных сведений. Первый аспект. Содействие раскрытию содержания экспозиции, выявление связи данного экспоната с отраженными в ней историческими фактами и явлениями. Например, в теме "Развитие промышленности в районе" к фотографии н-ского завода: Завод основан в 1868 году. Оборудован английскими станками. В 1890 году число рабочих превышало 5000 человек. Второй аспект. Пояснения к экспонатам. К вещественным памятникам даются сведения об их </w:t>
      </w:r>
      <w:r w:rsidRPr="00DB29FD">
        <w:rPr>
          <w:rFonts w:ascii="Times New Roman" w:hAnsi="Times New Roman" w:cs="Times New Roman"/>
          <w:sz w:val="24"/>
          <w:szCs w:val="24"/>
        </w:rPr>
        <w:lastRenderedPageBreak/>
        <w:t xml:space="preserve">назначении и бытовании, истории создания, о составных частях. При этом к орудиям труда и производства, к бытовым вещам, в настоящее время редко встречающимся или вышедшим из употребления (соха, прялка, светец, инструменты ручной добычи угля и пр.), можно дать названия отдельных их частей и деталей с объяснением их действия. Плуг Использовался для пахотных работ в крестьянских хозяйствах России в XIX -первой четверти XX вв. Пришва - передний навой Деталь горизонтального ткацкого станка для навивания сотканного холста. Редко встречающиеся или вышедшие из употребления предметы нуждаются в более подробном аннотировании. Например, просто необходимо пояснить, что такое "юнгштурмовка" (типичная одежда комсомольца 1930-ых гг.) или описать историю создания реактивного миномета "Катюша" при экспонировании модели (создан коллективом Реактивного научно-исследовательского института, принят в серийное производство в июне 1941 г.) Этикетка к изображениям разнообразных исторических событий, жизненных явлений, например, к панораме строительства нового района, может содержать указания на важнейшие объекты, а к картине военных действий - на расстановку войск, характер укреплений и т.п. Третий аспект. Указания на способ поступления предметов в музей. Как известно, фонды музея в значительной мере обогащаются в результате экспедиций - одной из форм его научно-исследовательской работы. Можно и нужно включать в этикетку сведения типа: "Из материалов экспедиции музея...; "Дар ветерана Великой Отечественной войны ...", "Передано из музея ...". В экспозиции школьных музеев часто встречаются научно- 11 вспомогательные материалы: карты, схемы, таблицы, планы, графики, диаграммы, которые дополняют выставленные экспонаты, помогают раскрывать их содержание. В том случае, если научно-вспомогательный материал содержит значительную информацию и труден для восприятия, его также необходимо сопроводить этикеткой. 7. Этикетаж фотографий По жанровой классификации различают следующие виды фотоснимков: портретные (как одиночные, так и групповые), сюжетные или событийные, снимки бытового жанра и видовые снимки. По технике изготовления фотоматериалы разделяются на две основные группы: оригиналы и репродукции. Сюжетные или событийные снимки аннотируются в общепринятой последовательности - название, атрибуционные сведения и дата. Например: Крестовоздвиженская церковь в Алтуфьеве. Построена в 1750-1763 гг. Москва, 1997 г. Ученики 4-го класса д. Подушкино. В последнем ряду (крайний справа) Алексей Вавилин. Московская область,1934 г. При аннотировании портретных фотоснимков соблюдается следующая последовательность: название фотографии, время съемок (дата), автор съемки (если известен). Комсомольский вожак СБ. Широкова проводит слет пионерских дружин Бабушкинского района. Москва, 1969 г. И.Г. Старинов, активный участник партизанского движения в период Великой Отечественной войны. В 1942-1944 гг. возглавлял диверсионную работу Центрального и Украинского штабов партизанского движения. Москва, 1941 г. Как можно было заметить, этикетку следует начинать с инициалов, а не с фамилии. В зависимости от содержания экспозиции в аннотации можно подчеркнуть характерные особенности, историческое значение той или иной личности, например: лауреат Государственной премии, лауреат Ленинской премии, делегат съезда, выдающийся деятель военной медицины, автор важных исследований в области космоса, биологии, истории и т.д. Аннотирование снимков военнослужащих обычно дается в следующей последовательности: звание, инициалы, фамилия, должность, время съемки, автор съемки (если он известен). Порядок перечисления лиц на групповых фотографиях - слева направо. В отдельных случаях указывается место или условия съемки (снимок сделан на передовой в 1942 г., съемка произведена со спутника, самолета, вертолета и т.д.). 12 При экспонировании на одном стенде, планшете или в турникете нескольких </w:t>
      </w:r>
      <w:r w:rsidRPr="00DB29FD">
        <w:rPr>
          <w:rFonts w:ascii="Times New Roman" w:hAnsi="Times New Roman" w:cs="Times New Roman"/>
          <w:sz w:val="24"/>
          <w:szCs w:val="24"/>
        </w:rPr>
        <w:lastRenderedPageBreak/>
        <w:t xml:space="preserve">фотопортретов дается общая (групповая) аннотация и краткие этикетки под каждым портретом. Если в экспозиции представлены фотокопии, это оговаривается в аннотации. При аннотировании копий уникальных фотографий можно подчеркнуть, что подлинник хранится в фондах музея. Если нельзя или трудно установить дату, надо указать ее приблизительно: 1890-е гг. или заключить в квадратные скобки [1895 г.]. В аннотациях музейных предметов, монографическое изучение которых еще не закончено и датировка не установлена, допустим и знак вопроса. При аннотировании фотографий и других музейных предметов дореволюционного периода можно указать две даты: вначале по старому, затем, в скобках по новому стилю. При переводе дат со старого стиля на новый к дате по старому стилю прибавляется (или от даты по новому стилю отнимается): для XX в. - 13 дней, XIX в. - 12 дней и для XVIII в. - 11 дней. При этом началом века следует считать 1 марта 1900, 1800, 1700 годов. При указании места события используются общепринятые сокращения: г. - город, с. - село, пер. - переулок, пл. - площадь, д. - деревня и т.д. Примеры: Герой Советского Союза А.В. Иванов (1907 - 1943). Январь 1942 г. Фотография Б.Петрова. На обороте надпись: «Дорогой, любимой маме, Гоним врага от Москвы». Писатель А. Приставкин с учащимися и учителями школы № 109- участниками спектакля «Ночевала тучка золотая...» после премьеры. Москва, 1988 г. 8. Этикетаж письменных источников При составлении этикетки к письменным источникам во внимание принимается форма экспонирования предмета: раскрыт ли документ (книга, листовка, журнал) или экспонируется только титульный лист. Если в печатном издании или рукописном документе хорошо видны и читаемы атрибуционные данные и экспонат не предназначен для прочтения, то этикетку к нему можно не давать. В том случае, когда экспонируемый письменный источник рукописный, то при аннотировании учитываются каллиграфические особенности руки его автора: читабелен документ или его прочесть затруднительно. В последнем случае в этикетке указывается его краткое содержание или приводится наиболее яркая выдержка из него. При аннотировании писем даются следующие сведения: инициалы и фамилия автора письма, кому адресовано, дата написания. 13 Письмо участника битвы за Берлин Б.Н. Петрова с фронта. Б.Н. Петров сообщает родственникам о настроении офицеров перед решающим штурмом. Апрель 194S г. Ксерокопия. Письмо лейтенанта Г.А. Мамонова, командира 1-й роты батальона морской пехоты. 1942 г. Ксерокопия. Подлинник хранится в фондах музея Краснознаменного Черноморского флота. "За советский флот и за Советское государство, если и придется умереть, то я всегда на это готов, и сердце нашего флота - Севастополь - мы, моряки, никогда не отдадим, какая бы там обстановка не складывалась». Аннотация на произведения печати составляется на основе титульной страницы аннотируемой книги, автографов и пометок в следующей последовательности: инициалы и фамилия автора, название произведения, выходные данные. Но этикетаж к этим произведениям не должен копировать титульной страницы. Иногда важно показать автограф, подчеркнуть уникальность издания (место издания, тираж). Интересным является и то, кто пользовался книгой. И. Дитятин Городское самоуправление в России. Том 2. Ярославль, 1877 г. При аннотировании газет, если текст находится не на первой странице, в аннотации приводятся инициалы и фамилия автора статьи, ее название, в случае необходимости, краткое ее содержание, затем дается название газеты, число, месяц, год издания. Если статья помещена на первой странице, аннотация излишня. Сообщение Министерства Внутренних Дел СССР о незаконном аресте группы врачей, обвиненных во вредительстве, шпионаже и терроризме и их полной реабилитации. "Известия", 4 апреля 1953 г. При экспонировании рукописных материалов необходимо выделять и сопровождать подробными пояснениями наиболее интересные документы. При экспонировании грамот, </w:t>
      </w:r>
      <w:r w:rsidRPr="00DB29FD">
        <w:rPr>
          <w:rFonts w:ascii="Times New Roman" w:hAnsi="Times New Roman" w:cs="Times New Roman"/>
          <w:sz w:val="24"/>
          <w:szCs w:val="24"/>
        </w:rPr>
        <w:lastRenderedPageBreak/>
        <w:t xml:space="preserve">благодарностей, приглашений, поздравлений, если они вполне доступны для прочтения и входят в комплекс экспонатов по определенной теме, аннотации излишни. Если грамоты, благодарности и т.д. состоят из сдвоенных листов и текст находится на развернутом листе, а экспонируется только лицевая сторона, то аннотация необходима. Она дается в следующей последовательности: наименование (почетная грамота, поздравительный 14 адрес и т. п.), от кого, кому, за что и дата. При необходимости указывается место вручения грамоты, место нахождения организации, выдавшей документ и т.д. Например: Почетная грамота Наркома ВМФ СССР начальнику планового отдела мастерской № 1 Д.М. Комзикову за отличную работу по ремонту кораблей и боевой техники в годы Великой Отечественной войны. 1942 г. 9. Этикетаж произведений изобразительного искусства К музейным предметам изобразительного характера в этикетке указывается: название произведения, материал, время создания и автор. В этикетках к изобразительному материалу в качестве заголовка выступает не фамилия автора, а данное им название произведения. В художественных экспозициях, как правило, сначала указывается фамилия автора. При этом инициалы автора ставятся после фамилии, а в скобках отмечаются даты его жизни или год рождения. Допускаются общепринятые сокращения: род. (родился), тон. (тонированный) и т.д. Как правило, в аннотации сохраняется название картины, рисунка, скульптуры и т.д., данное автором. В отдельных случаях, экспозиционер расшифровывает, дает более полное название. Например, на картине К.Г. Дорохова дана авторская аннотация: "Портрет П.Ф. Горпищенко". Но при экспонировании этого произведения целесообразно расшифровать эту надпись. К.Г. Дорохов (1906 -1960) Портрет командира 8-й бригады морской пехоты П.Ф. Горпищенко. 1941 г. Бум., кар. В отдельных случаях помимо основных данных к произведению искусства даются дополнительные пояснения по содержанию изображения: имена лиц, топографические указания, краткая характеристика событий или явлений, получивших отражение на данной картине или рисунке и т.д. Если произведение искусства экспонируется на выставке, указывается, кому принадлежит данное произведение (собственность автора, музея, частное собрание и т.д.). На персональной выставке дается пояснительный текст, в котором приводятся дополнительные сведения о художнике, говорится о его специальности (график, живописец, сценограф, скульптор). В аннотациях приняты следующие сокращения: х. - холст, м. - масло, Б. или бум. -бумага, кар. - карандаш. Слова картон, гуашь, сангина, пастель, уголь, темпера принято писать полностью. При этом материал пишется в этикетке с прописной буквы, а техника исполнения после точки с запятой - со строчной. Примеры: А.С. Ивашов (род.1976) 15 Осень в селе Леонове. 1998 г. X., м. Б.М. Кустодиев (1878 - 1927)., Портрет Мити Шостаковича. 1919 г. Бум., цветные карандаши. Собственность И. Шостакович. Воин-освободитель. Вутечич Е.В. (1908-1974) Гипс тон. 1949 г. При аннотировании плакатов оговаривается: для оригинала - год его создания; для массового издания - год выхода в свет. Родина-мать зовет Худ. Тоидзе И. Изд-во "Искусство", М.-Л., 1941 г. К коллекциям открыток, которые могут быть представлены в экспозиции, рекомендуется давать этикетки следующего содержания: "Сатирические открытки периода революции 1905-1907 гг.", "Почтовые открытки со стихотворениями народно-монархической направленности. 1906-1907 гг." и пр. В этикетках к изделиям лаковой миниатюры кроме фамилии автора рекомендуется указывать художественную школу. Например: Шкатулка "Освобождение Волоколамска". Худ. Чижов М.С. Федоскино, 1966 г. 10. Этикетаж вещественных источников Содержание аннотации к вещественным музейным предметам, выставленным в экспозиции, определяется целевой установкой экспозиции и местом экспоната в комплексе. Формулировка аннотаций должна соответствовать экспозиционному замыслу. Один и тот </w:t>
      </w:r>
      <w:r w:rsidRPr="00DB29FD">
        <w:rPr>
          <w:rFonts w:ascii="Times New Roman" w:hAnsi="Times New Roman" w:cs="Times New Roman"/>
          <w:sz w:val="24"/>
          <w:szCs w:val="24"/>
        </w:rPr>
        <w:lastRenderedPageBreak/>
        <w:t xml:space="preserve">же экспонат может свидетельствовать о разных сторонах исторического события и явления. Содержание этикетажа к нему зависит от того, какое значение имеет и какую роль играет этот экспонат в экспозиционном комплексе, к какому выводу он должен подводить посетителя музея, какие новые знания должен получить этот посетитель. Вещественные источники подразделяются на два вида. Первый вид - по характеру материала: дерево, металл, стекло, кость и т.д., второй - по функциональному назначению: оружие, нумизматика, бонистика и т.д. При аннотировании личных вещей, предметов быта, орудий труда, подарков, сувениров и т.п. указывается название экспоната. В этикету включаются 16 также следующие сведения: назначение, место и дата изготовления, предприятие, изготовившее данный предмет, автор или мастер, иногда - принадлежность владельцу, характерные особенности, типичность предмета для эпохи, техника изготовления, материал и т.д. 'В названии предмета мемориального значения отмечается его "участие" в историческом событии или принадлежность определенному лицу: Полушубок участника Великой Отечественной войны Е. И. Хозяинова Получен им на фронте в 1942 г. Такие полушубки шили для фронта в КОМИ республике. Другие примеры аннотирования вещественных источников: Детали сценического костюма к школьному спектаклю «Двенадцатая ночь» В. Шекспира» Изготовлены выпускницей школы № 273 г. Москвы Ивановой Таней. Москва, 1990 г. 1956 г. При экспонировании комплексов музейных предметов (предметы быта, личные вещи какого-либо исторического лица, материалы раскопок, орудия труда, награды, инструменты и т.д.) дается общая аннотация, а отдельные предметы из этого комплекса снабжаются этикетками в том случае, если необходимы дополнительные пояснения. Например: Фрагменты оружия и боеприпасов Найдены во время экспедиции учащихся школы № 274 г. Москвы. Московская область, Дмитровский район, 1982 г. Аптечная посуда XIX в. Найдена во время археологических раскопок на территории бывшей Мещанской больницы для бедных. Подарена музею учеником школы № 242 А. Дружининым. Если в экспозиции представлены муляжи, то это указывается в аннотациях. При аннотировании моделей, макетов сообщаются инициалы и фамилия автора, их изготовивших. Например: Прялка. Дерево. Макет. Уменьшен в 10 раз. Изготовлен учеником 8-го класса Александром Глозманом. Ныне учитель технологии школы № 293, "Учитель года России - 97". Модель атомного ледокола «Арктика» Изготовлена учеником школы В. Васильевым. Москва, 1993 г. В качестве иллюстраций к сказанному в этом разделе приведем сравнительную таблицу неправильно и правильно составленных этикеток. 17 Неправильно: П.Г. Кирсанов руководил партизанским отрядом в Заречье, погиб при рейде по тылам врага в 1943 г. Правильно: П.Г. Кирсанов (1912-1943). Рабочий н-ского завода. Руководил партизанским отрядом в Заречье. Погиб при рейде по тылам врага 2 мая 1943 г. С фотографии 1941 г. А теперь проанализируем позиции "правильно" и "неправильно". В первой этикете: Название не выделено. Нет сведений о Кирсанове. Не указаны данные об экспонате (техника, дата). Неудачна композиция. Во второй этикетке: Название выделено. Даны сведения о Кирсанове и характеристика экспоната. Композиция улучшена. В школьном музее, где приоритетной является идея создания, "делания" музея, где особенно важно активизировать внимание посетителей, уместен так называемых интригующий этикетаж. Наряду с традиционной информацией он может содержать вопросы или задания типа: "Найди...", "Сравни...", "Выбери...", "Отгадай...", "Подумай, почему..." и пр. Благодаря такому этикетажу осмотр экспозиции превращается в увлекательную и одновременно серьезную игру, которая будет интересна и взрослым, и детям. Список литературы 1.Большой энциклопедический словарь. М.: АСТ: Астрель, 2005. С. 701. 2. Даль В.И. Толковый словарь живого великорусского языка. М., Изво «Астрель-АСТ».2002 </w:t>
      </w:r>
      <w:r w:rsidRPr="00DB29FD">
        <w:rPr>
          <w:rFonts w:ascii="Times New Roman" w:hAnsi="Times New Roman" w:cs="Times New Roman"/>
          <w:sz w:val="24"/>
          <w:szCs w:val="24"/>
        </w:rPr>
        <w:lastRenderedPageBreak/>
        <w:t>С.106 3. Озеров А.Г. Историко-этнографические исследования учащихся. Учебно-методическое издание. М.: ФЦДЮТиК, 2007 – 160 с. 18 4.Персин А.И. Краеведение и школьные музеи. Учебно-методическое пособие. М.: ФЦДЮТиК, 2006. С. 10 5. Прокофьева А.Г. Краеведение как основной и региональный компонент литературного образования: Автореф. дис. ... д-ра пед. наук: / Рос. гос. пед. ун-т им. А.И. Герцена.- СПб., 1997.- 43 с. 6. Размустова Т.О. Исторические модели краеведения в России // Материалы Всероссийской научно-практической конференции “Современное состояние и перспективы развития краеведения в регионах России”. – М.: ЦДЮТур РФ, 1999. – С .94-101. 7. Решетников Н.И. Школьный музей и комплектование его собрания: Учебно-методическое пособие. М.: ФЦДЮТиК, 2005. 160 с. 8. Федеральный закон от 29.12.2012 N 273-ФЗ (ред. от 02.07.2021) «Об образовании в Российской Федерации» (с изм. и доп., вступ. в силу с 01.09.2021). 9. Федеральный закон от 26.05.1996 N 54-ФЗ (ред. от 11.06.2021) «О Музейном фонде Российской Федерации и музеях в Российской Федерации» (с изм. и доп., вступ. в силу с 01.07.2021). 10. Федеральный закон от 15.04.1998 N 64-ФЗ (ред. от 11.06.2021) «О культурных ценностях, перемещенных в Союз ССР в результате Второй мировой войны и находящихся на территории Российской Федерации» 11. Шмидт С.О. Краеведение и документальные памятники. – Тверь: МП Алтай, 1992. – 86 с.</w:t>
      </w:r>
    </w:p>
    <w:p w:rsidR="00B74554" w:rsidRDefault="00B74554"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Default="00DB29FD" w:rsidP="005B5371">
      <w:pPr>
        <w:jc w:val="center"/>
        <w:rPr>
          <w:rFonts w:ascii="Times New Roman" w:hAnsi="Times New Roman" w:cs="Times New Roman"/>
          <w:sz w:val="24"/>
          <w:szCs w:val="24"/>
        </w:rPr>
      </w:pPr>
    </w:p>
    <w:p w:rsidR="00DB29FD" w:rsidRPr="00DB29FD" w:rsidRDefault="00DB29FD" w:rsidP="005B5371">
      <w:pPr>
        <w:jc w:val="center"/>
        <w:rPr>
          <w:rFonts w:ascii="Times New Roman" w:hAnsi="Times New Roman" w:cs="Times New Roman"/>
          <w:sz w:val="24"/>
          <w:szCs w:val="24"/>
        </w:rPr>
      </w:pPr>
    </w:p>
    <w:p w:rsidR="00DB29FD" w:rsidRDefault="00205C31" w:rsidP="005B5371">
      <w:pPr>
        <w:jc w:val="center"/>
        <w:rPr>
          <w:rFonts w:ascii="Times New Roman" w:hAnsi="Times New Roman" w:cs="Times New Roman"/>
          <w:sz w:val="24"/>
          <w:szCs w:val="24"/>
        </w:rPr>
      </w:pPr>
      <w:r w:rsidRPr="00DB29FD">
        <w:rPr>
          <w:rFonts w:ascii="Times New Roman" w:hAnsi="Times New Roman" w:cs="Times New Roman"/>
          <w:b/>
          <w:sz w:val="24"/>
          <w:szCs w:val="24"/>
        </w:rPr>
        <w:lastRenderedPageBreak/>
        <w:t>ХАРАКТЕРИСТИКА ФОНДОВ И ЭКСПОЗИЦИИ МУЗЕЯ.</w:t>
      </w:r>
    </w:p>
    <w:p w:rsidR="00A56B11" w:rsidRPr="00DB29FD" w:rsidRDefault="00A56B11" w:rsidP="005B5371">
      <w:pPr>
        <w:jc w:val="center"/>
        <w:rPr>
          <w:rFonts w:ascii="Times New Roman" w:hAnsi="Times New Roman" w:cs="Times New Roman"/>
          <w:sz w:val="24"/>
          <w:szCs w:val="24"/>
        </w:rPr>
      </w:pPr>
      <w:r w:rsidRPr="00DB29FD">
        <w:rPr>
          <w:rFonts w:ascii="Times New Roman" w:hAnsi="Times New Roman" w:cs="Times New Roman"/>
          <w:sz w:val="24"/>
          <w:szCs w:val="24"/>
        </w:rPr>
        <w:t>М</w:t>
      </w:r>
      <w:r w:rsidR="00EC401B" w:rsidRPr="00DB29FD">
        <w:rPr>
          <w:rFonts w:ascii="Times New Roman" w:hAnsi="Times New Roman" w:cs="Times New Roman"/>
          <w:sz w:val="24"/>
          <w:szCs w:val="24"/>
        </w:rPr>
        <w:t>Б</w:t>
      </w:r>
      <w:r w:rsidRPr="00DB29FD">
        <w:rPr>
          <w:rFonts w:ascii="Times New Roman" w:hAnsi="Times New Roman" w:cs="Times New Roman"/>
          <w:sz w:val="24"/>
          <w:szCs w:val="24"/>
        </w:rPr>
        <w:t xml:space="preserve">ОУ </w:t>
      </w:r>
      <w:r w:rsidR="00EC401B" w:rsidRPr="00DB29FD">
        <w:rPr>
          <w:rFonts w:ascii="Times New Roman" w:hAnsi="Times New Roman" w:cs="Times New Roman"/>
          <w:sz w:val="24"/>
          <w:szCs w:val="24"/>
        </w:rPr>
        <w:t>«</w:t>
      </w:r>
      <w:r w:rsidRPr="00DB29FD">
        <w:rPr>
          <w:rFonts w:ascii="Times New Roman" w:hAnsi="Times New Roman" w:cs="Times New Roman"/>
          <w:sz w:val="24"/>
          <w:szCs w:val="24"/>
        </w:rPr>
        <w:t>Пижемская СОШ»</w:t>
      </w:r>
    </w:p>
    <w:p w:rsidR="005B5371" w:rsidRPr="009A6994" w:rsidRDefault="00A56B11" w:rsidP="005B5371">
      <w:pPr>
        <w:jc w:val="center"/>
        <w:rPr>
          <w:rFonts w:ascii="Times New Roman" w:hAnsi="Times New Roman" w:cs="Times New Roman"/>
          <w:sz w:val="24"/>
          <w:szCs w:val="24"/>
        </w:rPr>
      </w:pPr>
      <w:r w:rsidRPr="00DB29FD">
        <w:rPr>
          <w:rFonts w:ascii="Times New Roman" w:hAnsi="Times New Roman" w:cs="Times New Roman"/>
          <w:sz w:val="24"/>
          <w:szCs w:val="24"/>
        </w:rPr>
        <w:t xml:space="preserve"> с.Замежная ул.Школьная д.10.</w:t>
      </w:r>
    </w:p>
    <w:p w:rsidR="005B5371" w:rsidRPr="00DB29FD" w:rsidRDefault="00205C31" w:rsidP="005D00B9">
      <w:pPr>
        <w:jc w:val="both"/>
        <w:rPr>
          <w:rFonts w:ascii="Times New Roman" w:hAnsi="Times New Roman" w:cs="Times New Roman"/>
          <w:sz w:val="24"/>
          <w:szCs w:val="24"/>
        </w:rPr>
      </w:pPr>
      <w:r w:rsidRPr="00DB29FD">
        <w:rPr>
          <w:rFonts w:ascii="Times New Roman" w:hAnsi="Times New Roman" w:cs="Times New Roman"/>
          <w:b/>
          <w:sz w:val="24"/>
          <w:szCs w:val="24"/>
        </w:rPr>
        <w:t>Наименование музея</w:t>
      </w:r>
      <w:r w:rsidR="005B5371" w:rsidRPr="00DB29FD">
        <w:rPr>
          <w:rFonts w:ascii="Times New Roman" w:hAnsi="Times New Roman" w:cs="Times New Roman"/>
          <w:b/>
          <w:sz w:val="24"/>
          <w:szCs w:val="24"/>
        </w:rPr>
        <w:t>:</w:t>
      </w:r>
      <w:r w:rsidR="005B5371" w:rsidRPr="00DB29FD">
        <w:rPr>
          <w:rFonts w:ascii="Times New Roman" w:hAnsi="Times New Roman" w:cs="Times New Roman"/>
          <w:sz w:val="24"/>
          <w:szCs w:val="24"/>
        </w:rPr>
        <w:t xml:space="preserve"> школьный краеведческий музей.</w:t>
      </w:r>
    </w:p>
    <w:p w:rsidR="005B5371" w:rsidRPr="00DB29FD" w:rsidRDefault="00205C31" w:rsidP="005D00B9">
      <w:pPr>
        <w:jc w:val="both"/>
        <w:rPr>
          <w:rFonts w:ascii="Times New Roman" w:hAnsi="Times New Roman" w:cs="Times New Roman"/>
          <w:sz w:val="24"/>
          <w:szCs w:val="24"/>
        </w:rPr>
      </w:pPr>
      <w:r w:rsidRPr="00DB29FD">
        <w:rPr>
          <w:rFonts w:ascii="Times New Roman" w:hAnsi="Times New Roman" w:cs="Times New Roman"/>
          <w:b/>
          <w:sz w:val="24"/>
          <w:szCs w:val="24"/>
        </w:rPr>
        <w:t>Профиль</w:t>
      </w:r>
      <w:r w:rsidR="005B5371" w:rsidRPr="00DB29FD">
        <w:rPr>
          <w:rFonts w:ascii="Times New Roman" w:hAnsi="Times New Roman" w:cs="Times New Roman"/>
          <w:sz w:val="24"/>
          <w:szCs w:val="24"/>
        </w:rPr>
        <w:t>:</w:t>
      </w:r>
      <w:r w:rsidR="00A56B11" w:rsidRPr="00DB29FD">
        <w:rPr>
          <w:rFonts w:ascii="Times New Roman" w:hAnsi="Times New Roman" w:cs="Times New Roman"/>
          <w:sz w:val="24"/>
          <w:szCs w:val="24"/>
        </w:rPr>
        <w:t xml:space="preserve"> краеведение.</w:t>
      </w:r>
    </w:p>
    <w:p w:rsidR="005B5371" w:rsidRPr="00DB29FD" w:rsidRDefault="00205C31" w:rsidP="005D00B9">
      <w:pPr>
        <w:jc w:val="both"/>
        <w:rPr>
          <w:rFonts w:ascii="Times New Roman" w:hAnsi="Times New Roman" w:cs="Times New Roman"/>
          <w:sz w:val="24"/>
          <w:szCs w:val="24"/>
        </w:rPr>
      </w:pPr>
      <w:r w:rsidRPr="00DB29FD">
        <w:rPr>
          <w:rFonts w:ascii="Times New Roman" w:hAnsi="Times New Roman" w:cs="Times New Roman"/>
          <w:b/>
          <w:sz w:val="24"/>
          <w:szCs w:val="24"/>
        </w:rPr>
        <w:t>Дата открытия музея:</w:t>
      </w:r>
      <w:r w:rsidR="00DE22DB" w:rsidRPr="00DB29FD">
        <w:rPr>
          <w:rFonts w:ascii="Times New Roman" w:hAnsi="Times New Roman" w:cs="Times New Roman"/>
          <w:b/>
          <w:sz w:val="24"/>
          <w:szCs w:val="24"/>
        </w:rPr>
        <w:t>20  марта  2013 года</w:t>
      </w:r>
      <w:r w:rsidR="00DE22DB" w:rsidRPr="00DB29FD">
        <w:rPr>
          <w:rFonts w:ascii="Times New Roman" w:hAnsi="Times New Roman" w:cs="Times New Roman"/>
          <w:b/>
          <w:sz w:val="24"/>
          <w:szCs w:val="24"/>
        </w:rPr>
        <w:tab/>
        <w:t>.</w:t>
      </w:r>
    </w:p>
    <w:p w:rsidR="00DB29FD" w:rsidRDefault="00205C31" w:rsidP="005D00B9">
      <w:pPr>
        <w:jc w:val="both"/>
        <w:rPr>
          <w:rFonts w:ascii="Times New Roman" w:hAnsi="Times New Roman" w:cs="Times New Roman"/>
          <w:sz w:val="24"/>
          <w:szCs w:val="24"/>
        </w:rPr>
      </w:pPr>
      <w:r w:rsidRPr="00DB29FD">
        <w:rPr>
          <w:rFonts w:ascii="Times New Roman" w:hAnsi="Times New Roman" w:cs="Times New Roman"/>
          <w:b/>
          <w:sz w:val="24"/>
          <w:szCs w:val="24"/>
        </w:rPr>
        <w:t>Характеристика помещения музея:</w:t>
      </w:r>
      <w:r w:rsidR="005B5371" w:rsidRPr="00DB29FD">
        <w:rPr>
          <w:rFonts w:ascii="Times New Roman" w:hAnsi="Times New Roman" w:cs="Times New Roman"/>
          <w:sz w:val="24"/>
          <w:szCs w:val="24"/>
        </w:rPr>
        <w:t xml:space="preserve">кабинет </w:t>
      </w:r>
      <w:r w:rsidRPr="00DB29FD">
        <w:rPr>
          <w:rFonts w:ascii="Times New Roman" w:hAnsi="Times New Roman" w:cs="Times New Roman"/>
          <w:sz w:val="24"/>
          <w:szCs w:val="24"/>
        </w:rPr>
        <w:t xml:space="preserve"> на </w:t>
      </w:r>
      <w:r w:rsidR="005B5371" w:rsidRPr="00DB29FD">
        <w:rPr>
          <w:rFonts w:ascii="Times New Roman" w:hAnsi="Times New Roman" w:cs="Times New Roman"/>
          <w:sz w:val="24"/>
          <w:szCs w:val="24"/>
        </w:rPr>
        <w:t>2-</w:t>
      </w:r>
      <w:r w:rsidRPr="00DB29FD">
        <w:rPr>
          <w:rFonts w:ascii="Times New Roman" w:hAnsi="Times New Roman" w:cs="Times New Roman"/>
          <w:sz w:val="24"/>
          <w:szCs w:val="24"/>
        </w:rPr>
        <w:t>ом этаже  витрины вертикальные, на двери вывеска – Музей; проводится влажная уборка</w:t>
      </w:r>
      <w:r w:rsidR="005B5371" w:rsidRPr="00DB29FD">
        <w:rPr>
          <w:rFonts w:ascii="Times New Roman" w:hAnsi="Times New Roman" w:cs="Times New Roman"/>
          <w:sz w:val="24"/>
          <w:szCs w:val="24"/>
        </w:rPr>
        <w:t>.</w:t>
      </w:r>
    </w:p>
    <w:p w:rsidR="005B5371" w:rsidRPr="00DB29FD" w:rsidRDefault="00205C31" w:rsidP="005D00B9">
      <w:pPr>
        <w:jc w:val="both"/>
        <w:rPr>
          <w:rFonts w:ascii="Times New Roman" w:hAnsi="Times New Roman" w:cs="Times New Roman"/>
          <w:sz w:val="24"/>
          <w:szCs w:val="24"/>
        </w:rPr>
      </w:pPr>
      <w:r w:rsidRPr="00DB29FD">
        <w:rPr>
          <w:rFonts w:ascii="Times New Roman" w:hAnsi="Times New Roman" w:cs="Times New Roman"/>
          <w:b/>
          <w:sz w:val="24"/>
          <w:szCs w:val="24"/>
        </w:rPr>
        <w:t>Содержание экспозиции:</w:t>
      </w:r>
      <w:r w:rsidRPr="00DB29FD">
        <w:rPr>
          <w:rFonts w:ascii="Times New Roman" w:hAnsi="Times New Roman" w:cs="Times New Roman"/>
          <w:sz w:val="24"/>
          <w:szCs w:val="24"/>
        </w:rPr>
        <w:t xml:space="preserve"> Экспозиции музея рассказывают об истории школы с </w:t>
      </w:r>
      <w:r w:rsidR="005B5371" w:rsidRPr="00DB29FD">
        <w:rPr>
          <w:rFonts w:ascii="Times New Roman" w:hAnsi="Times New Roman" w:cs="Times New Roman"/>
          <w:sz w:val="24"/>
          <w:szCs w:val="24"/>
        </w:rPr>
        <w:t>1914</w:t>
      </w:r>
      <w:r w:rsidRPr="00DB29FD">
        <w:rPr>
          <w:rFonts w:ascii="Times New Roman" w:hAnsi="Times New Roman" w:cs="Times New Roman"/>
          <w:sz w:val="24"/>
          <w:szCs w:val="24"/>
        </w:rPr>
        <w:t xml:space="preserve"> гг. до начала XXI века, об учителях, значимых событиях в жизни школы, выдающихся выпускниках, направлениях работы школы. Оформление и оборудование экспозиции: Основная экспозиция музея расположена в стеклянных вертикальных витринах, распол</w:t>
      </w:r>
      <w:r w:rsidR="005B5371" w:rsidRPr="00DB29FD">
        <w:rPr>
          <w:rFonts w:ascii="Times New Roman" w:hAnsi="Times New Roman" w:cs="Times New Roman"/>
          <w:sz w:val="24"/>
          <w:szCs w:val="24"/>
        </w:rPr>
        <w:t>оженных по периметру помещения.</w:t>
      </w:r>
    </w:p>
    <w:p w:rsidR="0094319C" w:rsidRPr="00DB29FD" w:rsidRDefault="00205C31" w:rsidP="005D00B9">
      <w:pPr>
        <w:jc w:val="both"/>
        <w:rPr>
          <w:rFonts w:ascii="Times New Roman" w:hAnsi="Times New Roman" w:cs="Times New Roman"/>
          <w:sz w:val="24"/>
          <w:szCs w:val="24"/>
        </w:rPr>
      </w:pPr>
      <w:r w:rsidRPr="00DB29FD">
        <w:rPr>
          <w:rFonts w:ascii="Times New Roman" w:hAnsi="Times New Roman" w:cs="Times New Roman"/>
          <w:b/>
          <w:sz w:val="24"/>
          <w:szCs w:val="24"/>
        </w:rPr>
        <w:t>Количество и краткая характеристика экспонатов основного и научно</w:t>
      </w:r>
      <w:r w:rsidR="005D00B9" w:rsidRPr="00DB29FD">
        <w:rPr>
          <w:rFonts w:ascii="Times New Roman" w:hAnsi="Times New Roman" w:cs="Times New Roman"/>
          <w:b/>
          <w:sz w:val="24"/>
          <w:szCs w:val="24"/>
        </w:rPr>
        <w:t>-</w:t>
      </w:r>
      <w:r w:rsidRPr="00DB29FD">
        <w:rPr>
          <w:rFonts w:ascii="Times New Roman" w:hAnsi="Times New Roman" w:cs="Times New Roman"/>
          <w:b/>
          <w:sz w:val="24"/>
          <w:szCs w:val="24"/>
        </w:rPr>
        <w:t>вспомогательного фондов:</w:t>
      </w:r>
      <w:r w:rsidRPr="00DB29FD">
        <w:rPr>
          <w:rFonts w:ascii="Times New Roman" w:hAnsi="Times New Roman" w:cs="Times New Roman"/>
          <w:sz w:val="24"/>
          <w:szCs w:val="24"/>
        </w:rPr>
        <w:t xml:space="preserve"> В инвентарной книге зарегистрировано 135 подлинных экспонатов основного фонда. Это документы из архивов учителей, работавших в школе, фотографии учителей, учеников, школьных мероприятий, школьная форма, грамоты, учебные пособия, учебники и т. п. Фонды музея содержат большое количество экспонатов научно-вспомогательного фонда. Большая часть экспонатов попала в фонды музея из школьного архива, кабинетов учителей. </w:t>
      </w:r>
    </w:p>
    <w:sectPr w:rsidR="0094319C" w:rsidRPr="00DB29FD" w:rsidSect="002625FD">
      <w:pgSz w:w="11906" w:h="16838"/>
      <w:pgMar w:top="426"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6685"/>
    <w:rsid w:val="000447F8"/>
    <w:rsid w:val="001A484D"/>
    <w:rsid w:val="001E5117"/>
    <w:rsid w:val="00205C31"/>
    <w:rsid w:val="002625FD"/>
    <w:rsid w:val="00331A06"/>
    <w:rsid w:val="003D7BBC"/>
    <w:rsid w:val="004A36B5"/>
    <w:rsid w:val="004C0714"/>
    <w:rsid w:val="005B5371"/>
    <w:rsid w:val="005D00B9"/>
    <w:rsid w:val="00692A74"/>
    <w:rsid w:val="007410CA"/>
    <w:rsid w:val="00796EE5"/>
    <w:rsid w:val="0094319C"/>
    <w:rsid w:val="009A6994"/>
    <w:rsid w:val="00A56B11"/>
    <w:rsid w:val="00A85666"/>
    <w:rsid w:val="00B74554"/>
    <w:rsid w:val="00BB4B07"/>
    <w:rsid w:val="00DB29FD"/>
    <w:rsid w:val="00DE22DB"/>
    <w:rsid w:val="00E02E1B"/>
    <w:rsid w:val="00EC14E3"/>
    <w:rsid w:val="00EC401B"/>
    <w:rsid w:val="00F27BA7"/>
    <w:rsid w:val="00F50B7C"/>
    <w:rsid w:val="00FD6685"/>
    <w:rsid w:val="00FE3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6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6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1"/>
    <w:qFormat/>
    <w:rsid w:val="00FD6685"/>
    <w:pPr>
      <w:widowControl w:val="0"/>
      <w:spacing w:before="4" w:after="0" w:line="240" w:lineRule="auto"/>
      <w:ind w:left="117" w:right="291"/>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FD6685"/>
    <w:rPr>
      <w:rFonts w:ascii="Times New Roman" w:eastAsia="Times New Roman" w:hAnsi="Times New Roman" w:cs="Times New Roman"/>
      <w:sz w:val="24"/>
      <w:szCs w:val="24"/>
    </w:rPr>
  </w:style>
  <w:style w:type="character" w:styleId="a6">
    <w:name w:val="Book Title"/>
    <w:basedOn w:val="a0"/>
    <w:uiPriority w:val="33"/>
    <w:qFormat/>
    <w:rsid w:val="00FD6685"/>
    <w:rPr>
      <w:b/>
      <w:bCs/>
      <w:i/>
      <w:iC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13</Pages>
  <Words>6233</Words>
  <Characters>35534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dc:creator>
  <cp:keywords/>
  <dc:description/>
  <cp:lastModifiedBy>student</cp:lastModifiedBy>
  <cp:revision>16</cp:revision>
  <dcterms:created xsi:type="dcterms:W3CDTF">2023-11-17T05:39:00Z</dcterms:created>
  <dcterms:modified xsi:type="dcterms:W3CDTF">2024-10-31T18:32:00Z</dcterms:modified>
</cp:coreProperties>
</file>